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72C" w:rsidRDefault="0035572C" w:rsidP="00AA1E7C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Материал </w:t>
      </w:r>
    </w:p>
    <w:p w:rsidR="00AA1E7C" w:rsidRDefault="0035572C" w:rsidP="00AA1E7C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для </w:t>
      </w:r>
      <w:r w:rsidR="00AA1E7C">
        <w:rPr>
          <w:rFonts w:ascii="Times New Roman" w:hAnsi="Times New Roman"/>
          <w:b/>
          <w:sz w:val="28"/>
        </w:rPr>
        <w:t xml:space="preserve">самостоятельных  работ магистрантов </w:t>
      </w:r>
    </w:p>
    <w:p w:rsidR="00AA1E7C" w:rsidRDefault="00AA1E7C" w:rsidP="00AA1E7C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дисциплине «Гидравлические и пневматические системы автоматики»</w:t>
      </w:r>
    </w:p>
    <w:p w:rsidR="00AA1E7C" w:rsidRDefault="00AA1E7C" w:rsidP="00AA1E7C">
      <w:pPr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ook w:val="0000"/>
      </w:tblPr>
      <w:tblGrid>
        <w:gridCol w:w="959"/>
        <w:gridCol w:w="8612"/>
      </w:tblGrid>
      <w:tr w:rsidR="00AA1E7C" w:rsidTr="00DD2668">
        <w:tc>
          <w:tcPr>
            <w:tcW w:w="959" w:type="dxa"/>
            <w:vAlign w:val="center"/>
          </w:tcPr>
          <w:p w:rsidR="00AA1E7C" w:rsidRDefault="00AA1E7C" w:rsidP="00AA1E7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№ п/п</w:t>
            </w:r>
          </w:p>
        </w:tc>
        <w:tc>
          <w:tcPr>
            <w:tcW w:w="8612" w:type="dxa"/>
          </w:tcPr>
          <w:p w:rsidR="00AA1E7C" w:rsidRDefault="00AA1E7C" w:rsidP="00423A1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Темы </w:t>
            </w:r>
          </w:p>
        </w:tc>
      </w:tr>
      <w:tr w:rsidR="00AA1E7C" w:rsidTr="00DD2668">
        <w:tc>
          <w:tcPr>
            <w:tcW w:w="959" w:type="dxa"/>
            <w:vAlign w:val="center"/>
          </w:tcPr>
          <w:p w:rsidR="00AA1E7C" w:rsidRDefault="00AA1E7C" w:rsidP="00AA1E7C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1</w:t>
            </w:r>
          </w:p>
        </w:tc>
        <w:tc>
          <w:tcPr>
            <w:tcW w:w="8612" w:type="dxa"/>
          </w:tcPr>
          <w:p w:rsidR="00AA1E7C" w:rsidRDefault="00AA1E7C" w:rsidP="00423A18">
            <w:pPr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Решение задач по гидростатике</w:t>
            </w:r>
          </w:p>
        </w:tc>
      </w:tr>
      <w:tr w:rsidR="00AA1E7C" w:rsidTr="00DD2668">
        <w:trPr>
          <w:trHeight w:val="404"/>
        </w:trPr>
        <w:tc>
          <w:tcPr>
            <w:tcW w:w="959" w:type="dxa"/>
            <w:vAlign w:val="center"/>
          </w:tcPr>
          <w:p w:rsidR="00AA1E7C" w:rsidRDefault="00AA1E7C" w:rsidP="00AA1E7C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2</w:t>
            </w:r>
          </w:p>
        </w:tc>
        <w:tc>
          <w:tcPr>
            <w:tcW w:w="8612" w:type="dxa"/>
          </w:tcPr>
          <w:p w:rsidR="00AA1E7C" w:rsidRDefault="00AA1E7C" w:rsidP="00423A18">
            <w:pPr>
              <w:ind w:left="284" w:hanging="284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Расчёт гидростатических машин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AA1E7C" w:rsidTr="00DD2668">
        <w:tc>
          <w:tcPr>
            <w:tcW w:w="959" w:type="dxa"/>
            <w:vAlign w:val="center"/>
          </w:tcPr>
          <w:p w:rsidR="00AA1E7C" w:rsidRDefault="00AA1E7C" w:rsidP="00AA1E7C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3</w:t>
            </w:r>
          </w:p>
        </w:tc>
        <w:tc>
          <w:tcPr>
            <w:tcW w:w="8612" w:type="dxa"/>
          </w:tcPr>
          <w:p w:rsidR="00AA1E7C" w:rsidRDefault="00AA1E7C" w:rsidP="00423A18">
            <w:pPr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Экспериментальная иллюстрация уравнения Бернулли и построение линий полного и пьезометрического напоров, определение потерь напора по этим линиям.</w:t>
            </w:r>
          </w:p>
        </w:tc>
      </w:tr>
      <w:tr w:rsidR="00AA1E7C" w:rsidTr="00DD2668">
        <w:tc>
          <w:tcPr>
            <w:tcW w:w="959" w:type="dxa"/>
            <w:vAlign w:val="center"/>
          </w:tcPr>
          <w:p w:rsidR="00AA1E7C" w:rsidRDefault="00AA1E7C" w:rsidP="00AA1E7C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4</w:t>
            </w:r>
          </w:p>
        </w:tc>
        <w:tc>
          <w:tcPr>
            <w:tcW w:w="8612" w:type="dxa"/>
          </w:tcPr>
          <w:p w:rsidR="00AA1E7C" w:rsidRDefault="00AA1E7C" w:rsidP="00423A18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Демонстрация и определение режимов течения жидкости</w:t>
            </w:r>
          </w:p>
        </w:tc>
      </w:tr>
      <w:tr w:rsidR="00AA1E7C" w:rsidTr="00DD2668">
        <w:tc>
          <w:tcPr>
            <w:tcW w:w="959" w:type="dxa"/>
            <w:vAlign w:val="center"/>
          </w:tcPr>
          <w:p w:rsidR="00AA1E7C" w:rsidRDefault="00AA1E7C" w:rsidP="00AA1E7C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5</w:t>
            </w:r>
          </w:p>
        </w:tc>
        <w:tc>
          <w:tcPr>
            <w:tcW w:w="8612" w:type="dxa"/>
          </w:tcPr>
          <w:p w:rsidR="00AA1E7C" w:rsidRDefault="00AA1E7C" w:rsidP="00423A18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Определение гидравлического коэффициента трения стальной трубы</w:t>
            </w:r>
          </w:p>
        </w:tc>
      </w:tr>
      <w:tr w:rsidR="00AA1E7C" w:rsidTr="00DD2668">
        <w:tc>
          <w:tcPr>
            <w:tcW w:w="959" w:type="dxa"/>
            <w:vAlign w:val="center"/>
          </w:tcPr>
          <w:p w:rsidR="00AA1E7C" w:rsidRDefault="00AA1E7C" w:rsidP="00AA1E7C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6</w:t>
            </w:r>
          </w:p>
        </w:tc>
        <w:tc>
          <w:tcPr>
            <w:tcW w:w="8612" w:type="dxa"/>
          </w:tcPr>
          <w:p w:rsidR="00AA1E7C" w:rsidRDefault="00AA1E7C" w:rsidP="00423A18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Определение коэффициента местных сопротивлений</w:t>
            </w:r>
          </w:p>
        </w:tc>
      </w:tr>
      <w:tr w:rsidR="00AA1E7C" w:rsidTr="00DD2668">
        <w:tc>
          <w:tcPr>
            <w:tcW w:w="959" w:type="dxa"/>
            <w:vAlign w:val="center"/>
          </w:tcPr>
          <w:p w:rsidR="00AA1E7C" w:rsidRDefault="00AA1E7C" w:rsidP="00AA1E7C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7</w:t>
            </w:r>
          </w:p>
        </w:tc>
        <w:tc>
          <w:tcPr>
            <w:tcW w:w="8612" w:type="dxa"/>
          </w:tcPr>
          <w:p w:rsidR="00AA1E7C" w:rsidRDefault="00AA1E7C" w:rsidP="00423A18">
            <w:pPr>
              <w:pStyle w:val="8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Расчет величины потерь давления в </w:t>
            </w:r>
            <w:proofErr w:type="spellStart"/>
            <w:r>
              <w:rPr>
                <w:b w:val="0"/>
                <w:bCs w:val="0"/>
                <w:szCs w:val="24"/>
              </w:rPr>
              <w:t>гидросистеме</w:t>
            </w:r>
            <w:proofErr w:type="spellEnd"/>
            <w:r>
              <w:rPr>
                <w:b w:val="0"/>
                <w:bCs w:val="0"/>
                <w:szCs w:val="24"/>
              </w:rPr>
              <w:t>.</w:t>
            </w:r>
          </w:p>
        </w:tc>
      </w:tr>
      <w:tr w:rsidR="00AA1E7C" w:rsidTr="00DD2668">
        <w:tc>
          <w:tcPr>
            <w:tcW w:w="959" w:type="dxa"/>
            <w:vAlign w:val="center"/>
          </w:tcPr>
          <w:p w:rsidR="00AA1E7C" w:rsidRDefault="00AA1E7C" w:rsidP="00AA1E7C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8</w:t>
            </w:r>
          </w:p>
        </w:tc>
        <w:tc>
          <w:tcPr>
            <w:tcW w:w="8612" w:type="dxa"/>
          </w:tcPr>
          <w:p w:rsidR="00AA1E7C" w:rsidRDefault="00AA1E7C" w:rsidP="00423A18">
            <w:pPr>
              <w:pStyle w:val="8"/>
              <w:ind w:firstLine="34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Определение коэффициентов расхода, скорости, сжатия и сопротивления при истечении жидкости из малого отверстия в тонкой стенке и </w:t>
            </w:r>
            <w:proofErr w:type="gramStart"/>
            <w:r>
              <w:rPr>
                <w:b w:val="0"/>
                <w:bCs w:val="0"/>
                <w:szCs w:val="24"/>
              </w:rPr>
              <w:t>через</w:t>
            </w:r>
            <w:proofErr w:type="gramEnd"/>
            <w:r>
              <w:rPr>
                <w:b w:val="0"/>
                <w:bCs w:val="0"/>
                <w:szCs w:val="24"/>
              </w:rPr>
              <w:t xml:space="preserve"> насадок при постоянном напоре.</w:t>
            </w:r>
          </w:p>
        </w:tc>
      </w:tr>
      <w:tr w:rsidR="00AA1E7C" w:rsidTr="00DD2668">
        <w:tc>
          <w:tcPr>
            <w:tcW w:w="959" w:type="dxa"/>
            <w:vAlign w:val="center"/>
          </w:tcPr>
          <w:p w:rsidR="00AA1E7C" w:rsidRDefault="00AA1E7C" w:rsidP="00AA1E7C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9</w:t>
            </w:r>
          </w:p>
        </w:tc>
        <w:tc>
          <w:tcPr>
            <w:tcW w:w="8612" w:type="dxa"/>
          </w:tcPr>
          <w:p w:rsidR="00AA1E7C" w:rsidRDefault="00AA1E7C" w:rsidP="00423A18">
            <w:pPr>
              <w:pStyle w:val="8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Построение характеристик центробежного насоса</w:t>
            </w:r>
          </w:p>
        </w:tc>
      </w:tr>
      <w:tr w:rsidR="00AA1E7C" w:rsidTr="00DD2668">
        <w:tc>
          <w:tcPr>
            <w:tcW w:w="959" w:type="dxa"/>
            <w:vAlign w:val="center"/>
          </w:tcPr>
          <w:p w:rsidR="00AA1E7C" w:rsidRDefault="00AA1E7C" w:rsidP="00AA1E7C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10</w:t>
            </w:r>
          </w:p>
        </w:tc>
        <w:tc>
          <w:tcPr>
            <w:tcW w:w="8612" w:type="dxa"/>
          </w:tcPr>
          <w:p w:rsidR="00AA1E7C" w:rsidRDefault="00AA1E7C" w:rsidP="00423A18">
            <w:pPr>
              <w:pStyle w:val="8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Определение напора и выбор насоса</w:t>
            </w:r>
          </w:p>
        </w:tc>
      </w:tr>
      <w:tr w:rsidR="00AA1E7C" w:rsidTr="00DD2668">
        <w:tc>
          <w:tcPr>
            <w:tcW w:w="959" w:type="dxa"/>
            <w:vAlign w:val="center"/>
          </w:tcPr>
          <w:p w:rsidR="00AA1E7C" w:rsidRDefault="00AA1E7C" w:rsidP="00AA1E7C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11</w:t>
            </w:r>
          </w:p>
        </w:tc>
        <w:tc>
          <w:tcPr>
            <w:tcW w:w="8612" w:type="dxa"/>
          </w:tcPr>
          <w:p w:rsidR="00AA1E7C" w:rsidRDefault="00AA1E7C" w:rsidP="00423A18">
            <w:pPr>
              <w:pStyle w:val="8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Расчёт гидронасоса</w:t>
            </w:r>
          </w:p>
        </w:tc>
      </w:tr>
      <w:tr w:rsidR="00AA1E7C" w:rsidTr="00DD2668">
        <w:tc>
          <w:tcPr>
            <w:tcW w:w="959" w:type="dxa"/>
            <w:vAlign w:val="center"/>
          </w:tcPr>
          <w:p w:rsidR="00AA1E7C" w:rsidRDefault="00AA1E7C" w:rsidP="00AA1E7C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12</w:t>
            </w:r>
          </w:p>
        </w:tc>
        <w:tc>
          <w:tcPr>
            <w:tcW w:w="8612" w:type="dxa"/>
          </w:tcPr>
          <w:p w:rsidR="00AA1E7C" w:rsidRDefault="00AA1E7C" w:rsidP="00423A18">
            <w:pPr>
              <w:pStyle w:val="8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Определение коэффициента суммарного сопротивления и расхода воздуха в пневматическом приводе</w:t>
            </w:r>
          </w:p>
        </w:tc>
      </w:tr>
      <w:tr w:rsidR="00AA1E7C" w:rsidTr="00DD2668">
        <w:tc>
          <w:tcPr>
            <w:tcW w:w="959" w:type="dxa"/>
            <w:vAlign w:val="center"/>
          </w:tcPr>
          <w:p w:rsidR="00AA1E7C" w:rsidRDefault="00AA1E7C" w:rsidP="00AA1E7C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13</w:t>
            </w:r>
          </w:p>
        </w:tc>
        <w:tc>
          <w:tcPr>
            <w:tcW w:w="8612" w:type="dxa"/>
          </w:tcPr>
          <w:p w:rsidR="00AA1E7C" w:rsidRDefault="00AA1E7C" w:rsidP="00423A18">
            <w:pPr>
              <w:pStyle w:val="8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Расчёт и выбор  гидравлических и комбинированных приводов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AA1E7C" w:rsidRDefault="00AA1E7C" w:rsidP="00AA1E7C">
      <w:pPr>
        <w:jc w:val="center"/>
        <w:rPr>
          <w:rFonts w:ascii="Times New Roman" w:hAnsi="Times New Roman"/>
          <w:b/>
          <w:sz w:val="28"/>
        </w:rPr>
      </w:pPr>
    </w:p>
    <w:p w:rsidR="00A14D77" w:rsidRDefault="00A14D77" w:rsidP="00AA1E7C">
      <w:pPr>
        <w:jc w:val="center"/>
        <w:rPr>
          <w:rFonts w:ascii="Times New Roman" w:hAnsi="Times New Roman"/>
          <w:b/>
          <w:sz w:val="28"/>
        </w:rPr>
      </w:pPr>
    </w:p>
    <w:p w:rsidR="00A14D77" w:rsidRDefault="00A14D77" w:rsidP="00AA1E7C">
      <w:pPr>
        <w:jc w:val="center"/>
        <w:rPr>
          <w:rFonts w:ascii="Times New Roman" w:hAnsi="Times New Roman"/>
          <w:b/>
          <w:sz w:val="28"/>
        </w:rPr>
      </w:pPr>
    </w:p>
    <w:p w:rsidR="00AA1E7C" w:rsidRDefault="00AA1E7C" w:rsidP="00AA1E7C">
      <w:pPr>
        <w:jc w:val="center"/>
        <w:rPr>
          <w:rFonts w:ascii="Times New Roman" w:hAnsi="Times New Roman"/>
          <w:b/>
          <w:sz w:val="28"/>
        </w:rPr>
      </w:pPr>
    </w:p>
    <w:p w:rsidR="00A14D77" w:rsidRDefault="00A14D77" w:rsidP="00AA1E7C">
      <w:pPr>
        <w:jc w:val="center"/>
        <w:rPr>
          <w:rFonts w:ascii="Times New Roman" w:hAnsi="Times New Roman"/>
          <w:b/>
          <w:sz w:val="28"/>
        </w:rPr>
      </w:pPr>
    </w:p>
    <w:p w:rsidR="00A14D77" w:rsidRPr="00A14D77" w:rsidRDefault="00A14D77" w:rsidP="00A14D77">
      <w:pPr>
        <w:pStyle w:val="1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A14D77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Решение задач по гидравлике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noProof/>
          <w:color w:val="000000"/>
        </w:rPr>
        <w:drawing>
          <wp:inline distT="0" distB="0" distL="0" distR="0">
            <wp:extent cx="5327250" cy="3111903"/>
            <wp:effectExtent l="19050" t="0" r="6750" b="0"/>
            <wp:docPr id="1" name="Рисунок 1" descr="Решение задач по гидравл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шение задач по гидравлике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116" cy="311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</w:p>
    <w:p w:rsid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color w:val="000000"/>
        </w:rPr>
        <w:t xml:space="preserve">Гидравлика – наука, изучающая законы равновесия и движения жидкостей и разрабатывающая методы их применения для решения практических задач. На законах гидравлики основан расчет разнообразных гидротехнических сооружений (плотин, каналов, трубопроводов), </w:t>
      </w:r>
      <w:proofErr w:type="spellStart"/>
      <w:r w:rsidRPr="00A14D77">
        <w:rPr>
          <w:color w:val="000000"/>
        </w:rPr>
        <w:t>гидромашин</w:t>
      </w:r>
      <w:proofErr w:type="spellEnd"/>
      <w:r w:rsidRPr="00A14D77">
        <w:rPr>
          <w:color w:val="000000"/>
        </w:rPr>
        <w:t xml:space="preserve"> (насосов, турбин).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color w:val="000000"/>
        </w:rPr>
        <w:t>Для решения задач студент должен усвоить основные понятия и законы гидравлики, а также основные величины, которыми оперирует данная наука, единицы их измерения и взаимосвязь.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color w:val="000000"/>
        </w:rPr>
        <w:t>Все величины должны быть переведены в систему СИ.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color w:val="000000"/>
        </w:rPr>
        <w:t>Как и любая наука, гидравлика имеет несколько разделов: гидростатика, гидродинамика, прикладная гидравлика. </w:t>
      </w:r>
    </w:p>
    <w:p w:rsidR="00A14D77" w:rsidRPr="00A14D77" w:rsidRDefault="00A14D77" w:rsidP="00A14D77">
      <w:pPr>
        <w:pStyle w:val="2"/>
        <w:spacing w:before="0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A14D77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Задачи по гидростатике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color w:val="000000"/>
        </w:rPr>
        <w:t>Для решения задач нужно усвоить понятие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rStyle w:val="a6"/>
          <w:rFonts w:eastAsiaTheme="majorEastAsia"/>
          <w:color w:val="000000"/>
        </w:rPr>
        <w:t>жидкость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и ее физические свойства.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t>Жидкость – агрегатное состояние вещества, при котором она сохраняет собственный объем, но принимает форму сосуда. Обладает текучестью – т</w:t>
      </w:r>
      <w:proofErr w:type="gramStart"/>
      <w:r w:rsidRPr="00A14D77">
        <w:rPr>
          <w:color w:val="000000"/>
        </w:rPr>
        <w:t>.е</w:t>
      </w:r>
      <w:proofErr w:type="gramEnd"/>
      <w:r w:rsidRPr="00A14D77">
        <w:rPr>
          <w:color w:val="000000"/>
        </w:rPr>
        <w:t xml:space="preserve"> смещением в направлении действия силы.</w:t>
      </w:r>
      <w:r w:rsidRPr="00A14D77">
        <w:rPr>
          <w:color w:val="000000"/>
        </w:rPr>
        <w:br/>
        <w:t> 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t>Основные величины, характеризующие жидкость и ее свойства:</w:t>
      </w:r>
    </w:p>
    <w:p w:rsidR="00A14D77" w:rsidRPr="00A14D77" w:rsidRDefault="00A14D77" w:rsidP="00A14D77">
      <w:pPr>
        <w:numPr>
          <w:ilvl w:val="0"/>
          <w:numId w:val="1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Плотность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462915" cy="297180"/>
            <wp:effectExtent l="19050" t="0" r="0" b="0"/>
            <wp:docPr id="2" name="Рисунок 2" descr="Плотн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лотность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(</w:t>
      </w:r>
      <w:proofErr w:type="gramStart"/>
      <w:r w:rsidRPr="00A14D77">
        <w:rPr>
          <w:rFonts w:ascii="Times New Roman" w:hAnsi="Times New Roman"/>
          <w:color w:val="000000"/>
          <w:szCs w:val="24"/>
        </w:rPr>
        <w:t>кг</w:t>
      </w:r>
      <w:proofErr w:type="gramEnd"/>
      <w:r w:rsidRPr="00A14D77">
        <w:rPr>
          <w:rFonts w:ascii="Times New Roman" w:hAnsi="Times New Roman"/>
          <w:color w:val="000000"/>
          <w:szCs w:val="24"/>
        </w:rPr>
        <w:t>/м3)</w:t>
      </w:r>
      <w:r w:rsidRPr="00A14D77">
        <w:rPr>
          <w:rFonts w:ascii="Times New Roman" w:hAnsi="Times New Roman"/>
          <w:color w:val="000000"/>
          <w:szCs w:val="24"/>
        </w:rPr>
        <w:br/>
        <w:t>Объем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Style w:val="a6"/>
          <w:rFonts w:ascii="Times New Roman" w:eastAsiaTheme="majorEastAsia" w:hAnsi="Times New Roman"/>
          <w:color w:val="000000"/>
          <w:szCs w:val="24"/>
        </w:rPr>
        <w:t>V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=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Style w:val="a6"/>
          <w:rFonts w:ascii="Times New Roman" w:eastAsiaTheme="majorEastAsia" w:hAnsi="Times New Roman"/>
          <w:color w:val="000000"/>
          <w:szCs w:val="24"/>
        </w:rPr>
        <w:t>м</w:t>
      </w:r>
      <w:r w:rsidRPr="00A14D77">
        <w:rPr>
          <w:rStyle w:val="a6"/>
          <w:rFonts w:ascii="Times New Roman" w:eastAsiaTheme="majorEastAsia" w:hAnsi="Times New Roman"/>
          <w:color w:val="000000"/>
          <w:szCs w:val="24"/>
          <w:vertAlign w:val="superscript"/>
        </w:rPr>
        <w:t>3</w:t>
      </w:r>
      <w:r w:rsidRPr="00A14D77">
        <w:rPr>
          <w:rFonts w:ascii="Times New Roman" w:hAnsi="Times New Roman"/>
          <w:color w:val="000000"/>
          <w:szCs w:val="24"/>
        </w:rPr>
        <w:t>. Производные величины: 1 см</w:t>
      </w:r>
      <w:r w:rsidRPr="00A14D77">
        <w:rPr>
          <w:rFonts w:ascii="Times New Roman" w:hAnsi="Times New Roman"/>
          <w:color w:val="000000"/>
          <w:szCs w:val="24"/>
          <w:vertAlign w:val="superscript"/>
        </w:rPr>
        <w:t>3</w:t>
      </w:r>
      <w:r w:rsidRPr="00A14D77">
        <w:rPr>
          <w:rFonts w:ascii="Times New Roman" w:hAnsi="Times New Roman"/>
          <w:color w:val="000000"/>
          <w:szCs w:val="24"/>
        </w:rPr>
        <w:t>=10</w:t>
      </w:r>
      <w:r w:rsidRPr="00A14D77">
        <w:rPr>
          <w:rFonts w:ascii="Times New Roman" w:hAnsi="Times New Roman"/>
          <w:color w:val="000000"/>
          <w:szCs w:val="24"/>
          <w:vertAlign w:val="superscript"/>
        </w:rPr>
        <w:t>-6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м</w:t>
      </w:r>
      <w:r w:rsidRPr="00A14D77">
        <w:rPr>
          <w:rFonts w:ascii="Times New Roman" w:hAnsi="Times New Roman"/>
          <w:color w:val="000000"/>
          <w:szCs w:val="24"/>
          <w:vertAlign w:val="superscript"/>
        </w:rPr>
        <w:t>3</w:t>
      </w:r>
      <w:r w:rsidRPr="00A14D77">
        <w:rPr>
          <w:rFonts w:ascii="Times New Roman" w:hAnsi="Times New Roman"/>
          <w:color w:val="000000"/>
          <w:szCs w:val="24"/>
        </w:rPr>
        <w:t>; 1 мм</w:t>
      </w:r>
      <w:r w:rsidRPr="00A14D77">
        <w:rPr>
          <w:rFonts w:ascii="Times New Roman" w:hAnsi="Times New Roman"/>
          <w:color w:val="000000"/>
          <w:szCs w:val="24"/>
          <w:vertAlign w:val="superscript"/>
        </w:rPr>
        <w:t>3</w:t>
      </w:r>
      <w:r w:rsidRPr="00A14D77">
        <w:rPr>
          <w:rFonts w:ascii="Times New Roman" w:hAnsi="Times New Roman"/>
          <w:color w:val="000000"/>
          <w:szCs w:val="24"/>
        </w:rPr>
        <w:t>=10</w:t>
      </w:r>
      <w:r w:rsidRPr="00A14D77">
        <w:rPr>
          <w:rFonts w:ascii="Times New Roman" w:hAnsi="Times New Roman"/>
          <w:color w:val="000000"/>
          <w:szCs w:val="24"/>
          <w:vertAlign w:val="superscript"/>
        </w:rPr>
        <w:t>-9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м</w:t>
      </w:r>
      <w:r w:rsidRPr="00A14D77">
        <w:rPr>
          <w:rFonts w:ascii="Times New Roman" w:hAnsi="Times New Roman"/>
          <w:color w:val="000000"/>
          <w:szCs w:val="24"/>
          <w:vertAlign w:val="superscript"/>
        </w:rPr>
        <w:t>3</w:t>
      </w:r>
      <w:r w:rsidRPr="00A14D77">
        <w:rPr>
          <w:rFonts w:ascii="Times New Roman" w:hAnsi="Times New Roman"/>
          <w:color w:val="000000"/>
          <w:szCs w:val="24"/>
        </w:rPr>
        <w:t>; 1 дм</w:t>
      </w:r>
      <w:r w:rsidRPr="00A14D77">
        <w:rPr>
          <w:rFonts w:ascii="Times New Roman" w:hAnsi="Times New Roman"/>
          <w:color w:val="000000"/>
          <w:szCs w:val="24"/>
          <w:vertAlign w:val="superscript"/>
        </w:rPr>
        <w:t>3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= 1л = 10</w:t>
      </w:r>
      <w:r w:rsidRPr="00A14D77">
        <w:rPr>
          <w:rFonts w:ascii="Times New Roman" w:hAnsi="Times New Roman"/>
          <w:color w:val="000000"/>
          <w:szCs w:val="24"/>
          <w:vertAlign w:val="superscript"/>
        </w:rPr>
        <w:t>-3</w:t>
      </w:r>
      <w:r w:rsidRPr="00A14D77">
        <w:rPr>
          <w:rFonts w:ascii="Times New Roman" w:hAnsi="Times New Roman"/>
          <w:color w:val="000000"/>
          <w:szCs w:val="24"/>
        </w:rPr>
        <w:t>м</w:t>
      </w:r>
      <w:r w:rsidRPr="00A14D77">
        <w:rPr>
          <w:rFonts w:ascii="Times New Roman" w:hAnsi="Times New Roman"/>
          <w:color w:val="000000"/>
          <w:szCs w:val="24"/>
          <w:vertAlign w:val="superscript"/>
        </w:rPr>
        <w:t>3</w:t>
      </w:r>
      <w:r w:rsidRPr="00A14D77">
        <w:rPr>
          <w:rFonts w:ascii="Times New Roman" w:hAnsi="Times New Roman"/>
          <w:color w:val="000000"/>
          <w:szCs w:val="24"/>
        </w:rPr>
        <w:t>.</w:t>
      </w:r>
    </w:p>
    <w:p w:rsidR="00A14D77" w:rsidRPr="00A14D77" w:rsidRDefault="00A14D77" w:rsidP="00A14D77">
      <w:pPr>
        <w:numPr>
          <w:ilvl w:val="0"/>
          <w:numId w:val="1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Давление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1424940" cy="344170"/>
            <wp:effectExtent l="19050" t="0" r="3810" b="0"/>
            <wp:docPr id="3" name="Рисунок 3" descr="Давл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авление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(1 бар = 10</w:t>
      </w:r>
      <w:r w:rsidRPr="00A14D77">
        <w:rPr>
          <w:rFonts w:ascii="Times New Roman" w:hAnsi="Times New Roman"/>
          <w:color w:val="000000"/>
          <w:szCs w:val="24"/>
          <w:vertAlign w:val="superscript"/>
        </w:rPr>
        <w:t>5</w:t>
      </w:r>
      <w:r w:rsidRPr="00A14D77">
        <w:rPr>
          <w:rFonts w:ascii="Times New Roman" w:hAnsi="Times New Roman"/>
          <w:color w:val="000000"/>
          <w:szCs w:val="24"/>
        </w:rPr>
        <w:t>Па)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451485" cy="332740"/>
            <wp:effectExtent l="19050" t="0" r="5715" b="0"/>
            <wp:docPr id="4" name="Рисунок 4" descr="https://reshatel.org/wp-content/uploads/2017/03/f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reshatel.org/wp-content/uploads/2017/03/f_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Fonts w:ascii="Times New Roman" w:hAnsi="Times New Roman"/>
          <w:color w:val="000000"/>
          <w:szCs w:val="24"/>
        </w:rPr>
        <w:br/>
        <w:t>Сила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1579245" cy="320675"/>
            <wp:effectExtent l="19050" t="0" r="1905" b="0"/>
            <wp:docPr id="5" name="Рисунок 5" descr="https://reshatel.org/wp-content/uploads/2017/03/f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reshatel.org/wp-content/uploads/2017/03/f_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Fonts w:ascii="Times New Roman" w:hAnsi="Times New Roman"/>
          <w:color w:val="000000"/>
          <w:szCs w:val="24"/>
        </w:rPr>
        <w:br/>
        <w:t>Ускорение свободного падения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proofErr w:type="spellStart"/>
      <w:r w:rsidRPr="00A14D77">
        <w:rPr>
          <w:rStyle w:val="a6"/>
          <w:rFonts w:ascii="Times New Roman" w:eastAsiaTheme="majorEastAsia" w:hAnsi="Times New Roman"/>
          <w:color w:val="000000"/>
          <w:szCs w:val="24"/>
        </w:rPr>
        <w:t>g</w:t>
      </w:r>
      <w:proofErr w:type="spellEnd"/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= 9,81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Style w:val="a6"/>
          <w:rFonts w:ascii="Times New Roman" w:eastAsiaTheme="majorEastAsia" w:hAnsi="Times New Roman"/>
          <w:color w:val="000000"/>
          <w:szCs w:val="24"/>
        </w:rPr>
        <w:t>м/с</w:t>
      </w:r>
      <w:proofErr w:type="gramStart"/>
      <w:r w:rsidRPr="00A14D77">
        <w:rPr>
          <w:rStyle w:val="a6"/>
          <w:rFonts w:ascii="Times New Roman" w:eastAsiaTheme="majorEastAsia" w:hAnsi="Times New Roman"/>
          <w:color w:val="000000"/>
          <w:szCs w:val="24"/>
          <w:vertAlign w:val="superscript"/>
        </w:rPr>
        <w:t>2</w:t>
      </w:r>
      <w:proofErr w:type="gramEnd"/>
    </w:p>
    <w:p w:rsidR="00A14D77" w:rsidRPr="00A14D77" w:rsidRDefault="00A14D77" w:rsidP="00A14D77">
      <w:pPr>
        <w:numPr>
          <w:ilvl w:val="0"/>
          <w:numId w:val="1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Коэффициент объемного сжатия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1092835" cy="427355"/>
            <wp:effectExtent l="19050" t="0" r="0" b="0"/>
            <wp:docPr id="6" name="Рисунок 6" descr="Коэффициент объемного сжат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оэффициент объемного сжатия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77" w:rsidRPr="00A14D77" w:rsidRDefault="00A14D77" w:rsidP="00A14D77">
      <w:pPr>
        <w:numPr>
          <w:ilvl w:val="0"/>
          <w:numId w:val="1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Коэффициент температурного расширения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1009650" cy="344170"/>
            <wp:effectExtent l="19050" t="0" r="0" b="0"/>
            <wp:docPr id="7" name="Рисунок 7" descr="Коэффициент температурного расшир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оэффициент температурного расширения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lastRenderedPageBreak/>
        <w:t> </w:t>
      </w:r>
      <w:r w:rsidRPr="00A14D77">
        <w:rPr>
          <w:color w:val="000000"/>
        </w:rPr>
        <w:br/>
        <w:t>Величины ρ, β</w:t>
      </w:r>
      <w:r w:rsidRPr="00A14D77">
        <w:rPr>
          <w:color w:val="000000"/>
          <w:vertAlign w:val="subscript"/>
        </w:rPr>
        <w:t>w</w:t>
      </w:r>
      <w:r w:rsidRPr="00A14D77">
        <w:rPr>
          <w:color w:val="000000"/>
        </w:rPr>
        <w:t>, β</w:t>
      </w:r>
      <w:r w:rsidRPr="00A14D77">
        <w:rPr>
          <w:color w:val="000000"/>
          <w:vertAlign w:val="subscript"/>
        </w:rPr>
        <w:t>t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зависят от температуры жидкости и от ее состава.</w:t>
      </w:r>
      <w:r w:rsidRPr="00A14D77">
        <w:rPr>
          <w:color w:val="000000"/>
        </w:rPr>
        <w:br/>
        <w:t>Обычно для решения задач: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rStyle w:val="a6"/>
          <w:rFonts w:eastAsiaTheme="majorEastAsia"/>
          <w:color w:val="000000"/>
        </w:rPr>
        <w:t>β</w:t>
      </w:r>
      <w:r w:rsidRPr="00A14D77">
        <w:rPr>
          <w:rStyle w:val="a6"/>
          <w:rFonts w:eastAsiaTheme="majorEastAsia"/>
          <w:color w:val="000000"/>
          <w:vertAlign w:val="subscript"/>
        </w:rPr>
        <w:t>w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= 5·10</w:t>
      </w:r>
      <w:r w:rsidRPr="00A14D77">
        <w:rPr>
          <w:color w:val="000000"/>
          <w:vertAlign w:val="superscript"/>
        </w:rPr>
        <w:t>5</w:t>
      </w:r>
      <w:r w:rsidRPr="00A14D77">
        <w:rPr>
          <w:rStyle w:val="a6"/>
          <w:rFonts w:eastAsiaTheme="majorEastAsia"/>
          <w:color w:val="000000"/>
        </w:rPr>
        <w:t>Па</w:t>
      </w:r>
      <w:r w:rsidRPr="00A14D77">
        <w:rPr>
          <w:rStyle w:val="a6"/>
          <w:rFonts w:eastAsiaTheme="majorEastAsia"/>
          <w:color w:val="000000"/>
          <w:vertAlign w:val="superscript"/>
        </w:rPr>
        <w:t>-1</w:t>
      </w:r>
      <w:r w:rsidRPr="00A14D77">
        <w:rPr>
          <w:color w:val="000000"/>
        </w:rPr>
        <w:t>,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rStyle w:val="a6"/>
          <w:rFonts w:eastAsiaTheme="majorEastAsia"/>
          <w:color w:val="000000"/>
        </w:rPr>
        <w:t>β</w:t>
      </w:r>
      <w:r w:rsidRPr="00A14D77">
        <w:rPr>
          <w:rStyle w:val="a6"/>
          <w:rFonts w:eastAsiaTheme="majorEastAsia"/>
          <w:color w:val="000000"/>
          <w:vertAlign w:val="subscript"/>
        </w:rPr>
        <w:t>t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= 10</w:t>
      </w:r>
      <w:r w:rsidRPr="00A14D77">
        <w:rPr>
          <w:color w:val="000000"/>
          <w:vertAlign w:val="superscript"/>
        </w:rPr>
        <w:t>-4</w:t>
      </w:r>
      <w:r w:rsidRPr="00A14D77">
        <w:rPr>
          <w:rStyle w:val="a6"/>
          <w:rFonts w:eastAsiaTheme="majorEastAsia"/>
          <w:color w:val="000000"/>
        </w:rPr>
        <w:t>K</w:t>
      </w:r>
      <w:r w:rsidRPr="00A14D77">
        <w:rPr>
          <w:rStyle w:val="a6"/>
          <w:rFonts w:eastAsiaTheme="majorEastAsia"/>
          <w:color w:val="000000"/>
          <w:vertAlign w:val="superscript"/>
        </w:rPr>
        <w:t>-1</w:t>
      </w:r>
      <w:r w:rsidRPr="00A14D77">
        <w:rPr>
          <w:color w:val="000000"/>
        </w:rPr>
        <w:t>.</w:t>
      </w:r>
      <w:r w:rsidRPr="00A14D77">
        <w:rPr>
          <w:color w:val="000000"/>
        </w:rPr>
        <w:br/>
        <w:t> 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t>Основные законы, применяемые в гидростатике:</w:t>
      </w:r>
    </w:p>
    <w:p w:rsidR="00A14D77" w:rsidRPr="00A14D77" w:rsidRDefault="00A14D77" w:rsidP="00A14D77">
      <w:pPr>
        <w:numPr>
          <w:ilvl w:val="0"/>
          <w:numId w:val="2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Уравнение гидростатики</w:t>
      </w:r>
      <w:proofErr w:type="gramStart"/>
      <w:r w:rsidRPr="00A14D77">
        <w:rPr>
          <w:rFonts w:ascii="Times New Roman" w:hAnsi="Times New Roman"/>
          <w:color w:val="000000"/>
          <w:szCs w:val="24"/>
        </w:rPr>
        <w:t>.</w:t>
      </w:r>
      <w:proofErr w:type="gramEnd"/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1270635" cy="201930"/>
            <wp:effectExtent l="19050" t="0" r="5715" b="0"/>
            <wp:docPr id="8" name="Рисунок 8" descr="Уравнение гидростат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Уравнение гидростатики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 xml:space="preserve">— </w:t>
      </w:r>
      <w:proofErr w:type="gramStart"/>
      <w:r w:rsidRPr="00A14D77">
        <w:rPr>
          <w:rFonts w:ascii="Times New Roman" w:hAnsi="Times New Roman"/>
          <w:color w:val="000000"/>
          <w:szCs w:val="24"/>
        </w:rPr>
        <w:t>д</w:t>
      </w:r>
      <w:proofErr w:type="gramEnd"/>
      <w:r w:rsidRPr="00A14D77">
        <w:rPr>
          <w:rFonts w:ascii="Times New Roman" w:hAnsi="Times New Roman"/>
          <w:color w:val="000000"/>
          <w:szCs w:val="24"/>
        </w:rPr>
        <w:t>авление изменяется с высотой.</w:t>
      </w:r>
      <w:r w:rsidRPr="00A14D77">
        <w:rPr>
          <w:rFonts w:ascii="Times New Roman" w:hAnsi="Times New Roman"/>
          <w:color w:val="000000"/>
          <w:szCs w:val="24"/>
        </w:rPr>
        <w:br/>
        <w:t>Его можно записать как закон Паскаля: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843280" cy="201930"/>
            <wp:effectExtent l="19050" t="0" r="0" b="0"/>
            <wp:docPr id="9" name="Рисунок 9" descr="Уравнение гидростатики как закон Паска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Уравнение гидростатики как закон Паскаля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— гидростатическое давление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proofErr w:type="spellStart"/>
      <w:r w:rsidRPr="00A14D77">
        <w:rPr>
          <w:rStyle w:val="a6"/>
          <w:rFonts w:ascii="Times New Roman" w:eastAsiaTheme="majorEastAsia" w:hAnsi="Times New Roman"/>
          <w:color w:val="000000"/>
          <w:szCs w:val="24"/>
        </w:rPr>
        <w:t>p</w:t>
      </w:r>
      <w:proofErr w:type="spellEnd"/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зависит от внешнего давления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Style w:val="a6"/>
          <w:rFonts w:ascii="Times New Roman" w:eastAsiaTheme="majorEastAsia" w:hAnsi="Times New Roman"/>
          <w:color w:val="000000"/>
          <w:szCs w:val="24"/>
        </w:rPr>
        <w:t>p</w:t>
      </w:r>
      <w:r w:rsidRPr="00A14D77">
        <w:rPr>
          <w:rStyle w:val="a6"/>
          <w:rFonts w:ascii="Times New Roman" w:eastAsiaTheme="majorEastAsia" w:hAnsi="Times New Roman"/>
          <w:color w:val="000000"/>
          <w:szCs w:val="24"/>
          <w:vertAlign w:val="subscript"/>
        </w:rPr>
        <w:t>0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и увеличивается с глубиной на величину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proofErr w:type="spellStart"/>
      <w:r w:rsidRPr="00A14D77">
        <w:rPr>
          <w:rStyle w:val="a6"/>
          <w:rFonts w:ascii="Times New Roman" w:eastAsiaTheme="majorEastAsia" w:hAnsi="Times New Roman"/>
          <w:color w:val="000000"/>
          <w:szCs w:val="24"/>
        </w:rPr>
        <w:t>ρgh</w:t>
      </w:r>
      <w:proofErr w:type="spellEnd"/>
      <w:r w:rsidRPr="00A14D77">
        <w:rPr>
          <w:rFonts w:ascii="Times New Roman" w:hAnsi="Times New Roman"/>
          <w:color w:val="000000"/>
          <w:szCs w:val="24"/>
        </w:rPr>
        <w:t>;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proofErr w:type="spellStart"/>
      <w:r w:rsidRPr="00A14D77">
        <w:rPr>
          <w:rStyle w:val="a6"/>
          <w:rFonts w:ascii="Times New Roman" w:eastAsiaTheme="majorEastAsia" w:hAnsi="Times New Roman"/>
          <w:color w:val="000000"/>
          <w:szCs w:val="24"/>
        </w:rPr>
        <w:t>h</w:t>
      </w:r>
      <w:proofErr w:type="spellEnd"/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— глубина.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Style w:val="a6"/>
          <w:rFonts w:ascii="Times New Roman" w:eastAsiaTheme="majorEastAsia" w:hAnsi="Times New Roman"/>
          <w:color w:val="000000"/>
          <w:szCs w:val="24"/>
        </w:rPr>
        <w:t>ρgh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=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proofErr w:type="gramStart"/>
      <w:r w:rsidRPr="00A14D77">
        <w:rPr>
          <w:rStyle w:val="a6"/>
          <w:rFonts w:ascii="Times New Roman" w:eastAsiaTheme="majorEastAsia" w:hAnsi="Times New Roman"/>
          <w:color w:val="000000"/>
          <w:szCs w:val="24"/>
        </w:rPr>
        <w:t>p</w:t>
      </w:r>
      <w:proofErr w:type="gramEnd"/>
      <w:r w:rsidRPr="00A14D77">
        <w:rPr>
          <w:rStyle w:val="a6"/>
          <w:rFonts w:ascii="Times New Roman" w:eastAsiaTheme="majorEastAsia" w:hAnsi="Times New Roman"/>
          <w:color w:val="000000"/>
          <w:szCs w:val="24"/>
          <w:vertAlign w:val="subscript"/>
        </w:rPr>
        <w:t>изб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— избыточное давление;</w:t>
      </w:r>
      <w:r w:rsidRPr="00A14D77">
        <w:rPr>
          <w:rFonts w:ascii="Times New Roman" w:hAnsi="Times New Roman"/>
          <w:color w:val="000000"/>
          <w:szCs w:val="24"/>
        </w:rPr>
        <w:br/>
      </w:r>
      <w:proofErr w:type="spellStart"/>
      <w:r w:rsidRPr="00A14D77">
        <w:rPr>
          <w:rStyle w:val="a6"/>
          <w:rFonts w:ascii="Times New Roman" w:eastAsiaTheme="majorEastAsia" w:hAnsi="Times New Roman"/>
          <w:color w:val="000000"/>
          <w:szCs w:val="24"/>
        </w:rPr>
        <w:t>h</w:t>
      </w:r>
      <w:proofErr w:type="spellEnd"/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&lt; 0,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proofErr w:type="spellStart"/>
      <w:r w:rsidRPr="00A14D77">
        <w:rPr>
          <w:rStyle w:val="a6"/>
          <w:rFonts w:ascii="Times New Roman" w:eastAsiaTheme="majorEastAsia" w:hAnsi="Times New Roman"/>
          <w:color w:val="000000"/>
          <w:szCs w:val="24"/>
        </w:rPr>
        <w:t>p</w:t>
      </w:r>
      <w:r w:rsidRPr="00A14D77">
        <w:rPr>
          <w:rStyle w:val="a6"/>
          <w:rFonts w:ascii="Times New Roman" w:eastAsiaTheme="majorEastAsia" w:hAnsi="Times New Roman"/>
          <w:color w:val="000000"/>
          <w:szCs w:val="24"/>
          <w:vertAlign w:val="subscript"/>
        </w:rPr>
        <w:t>изб</w:t>
      </w:r>
      <w:proofErr w:type="spellEnd"/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&lt; 0 — вакуумметрическое давление;</w:t>
      </w:r>
      <w:r w:rsidRPr="00A14D77">
        <w:rPr>
          <w:rFonts w:ascii="Times New Roman" w:hAnsi="Times New Roman"/>
          <w:color w:val="000000"/>
          <w:szCs w:val="24"/>
        </w:rPr>
        <w:br/>
      </w:r>
      <w:proofErr w:type="spellStart"/>
      <w:r w:rsidRPr="00A14D77">
        <w:rPr>
          <w:rStyle w:val="a6"/>
          <w:rFonts w:ascii="Times New Roman" w:eastAsiaTheme="majorEastAsia" w:hAnsi="Times New Roman"/>
          <w:color w:val="000000"/>
          <w:szCs w:val="24"/>
        </w:rPr>
        <w:t>p</w:t>
      </w:r>
      <w:r w:rsidRPr="00A14D77">
        <w:rPr>
          <w:rStyle w:val="a6"/>
          <w:rFonts w:ascii="Times New Roman" w:eastAsiaTheme="majorEastAsia" w:hAnsi="Times New Roman"/>
          <w:color w:val="000000"/>
          <w:szCs w:val="24"/>
          <w:vertAlign w:val="subscript"/>
        </w:rPr>
        <w:t>изб</w:t>
      </w:r>
      <w:proofErr w:type="spellEnd"/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&gt; 0 — манометрическое давление.</w:t>
      </w:r>
    </w:p>
    <w:p w:rsidR="00A14D77" w:rsidRPr="00A14D77" w:rsidRDefault="00A14D77" w:rsidP="00A14D77">
      <w:pPr>
        <w:numPr>
          <w:ilvl w:val="0"/>
          <w:numId w:val="2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Закон Архимеда.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Style w:val="a6"/>
          <w:rFonts w:ascii="Times New Roman" w:eastAsiaTheme="majorEastAsia" w:hAnsi="Times New Roman"/>
          <w:color w:val="000000"/>
          <w:szCs w:val="24"/>
        </w:rPr>
        <w:t>F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=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proofErr w:type="spellStart"/>
      <w:r w:rsidRPr="00A14D77">
        <w:rPr>
          <w:rStyle w:val="a6"/>
          <w:rFonts w:ascii="Times New Roman" w:eastAsiaTheme="majorEastAsia" w:hAnsi="Times New Roman"/>
          <w:color w:val="000000"/>
          <w:szCs w:val="24"/>
        </w:rPr>
        <w:t>ρgV</w:t>
      </w:r>
      <w:proofErr w:type="spellEnd"/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 xml:space="preserve">— сила, с которой жидкость </w:t>
      </w:r>
      <w:proofErr w:type="gramStart"/>
      <w:r w:rsidRPr="00A14D77">
        <w:rPr>
          <w:rFonts w:ascii="Times New Roman" w:hAnsi="Times New Roman"/>
          <w:color w:val="000000"/>
          <w:szCs w:val="24"/>
        </w:rPr>
        <w:t>действует на погруженное в нее тело равна</w:t>
      </w:r>
      <w:proofErr w:type="gramEnd"/>
      <w:r w:rsidRPr="00A14D77">
        <w:rPr>
          <w:rFonts w:ascii="Times New Roman" w:hAnsi="Times New Roman"/>
          <w:color w:val="000000"/>
          <w:szCs w:val="24"/>
        </w:rPr>
        <w:t xml:space="preserve"> весу жидкости в объеме погруженного тела.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t> 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color w:val="000000"/>
        </w:rPr>
        <w:t>Если в задаче рассматривается действие каких-либо сил, лучше сделать рисунок и показать направление действующих сил.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rStyle w:val="a7"/>
          <w:color w:val="000000"/>
        </w:rPr>
        <w:t>Пример 1</w:t>
      </w:r>
      <w:r w:rsidRPr="00A14D77">
        <w:rPr>
          <w:color w:val="000000"/>
        </w:rPr>
        <w:t>. В отопительный котел объемом 100 м</w:t>
      </w:r>
      <w:r w:rsidRPr="00A14D77">
        <w:rPr>
          <w:color w:val="000000"/>
          <w:vertAlign w:val="superscript"/>
        </w:rPr>
        <w:t>3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поступает вода с температурой 65 °C и давлением 10 бар. Какими будут объем и давление после нагревания ее до 98 °C.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color w:val="000000"/>
          <w:u w:val="single"/>
        </w:rPr>
        <w:t>Анализ задачи.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 xml:space="preserve">Рассматривается нагревание жидкости, </w:t>
      </w:r>
      <w:proofErr w:type="gramStart"/>
      <w:r w:rsidRPr="00A14D77">
        <w:rPr>
          <w:color w:val="000000"/>
        </w:rPr>
        <w:t>значит при этом увеличивается</w:t>
      </w:r>
      <w:proofErr w:type="gramEnd"/>
      <w:r w:rsidRPr="00A14D77">
        <w:rPr>
          <w:color w:val="000000"/>
        </w:rPr>
        <w:t xml:space="preserve"> ее объем и соответственно этому, температура. Нужно воспользоваться коэффициентами объемного сжатия и температурного расширения.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  <w:u w:val="single"/>
        </w:rPr>
        <w:t>Оформление.</w:t>
      </w:r>
      <w:r w:rsidRPr="00A14D77">
        <w:rPr>
          <w:color w:val="000000"/>
        </w:rPr>
        <w:br/>
        <w:t>Дано: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2042795" cy="1092835"/>
            <wp:effectExtent l="19050" t="0" r="0" b="0"/>
            <wp:docPr id="10" name="Рисунок 10" descr="Да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Дано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795" cy="109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  <w:t>Найти: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510540" cy="249555"/>
            <wp:effectExtent l="19050" t="0" r="3810" b="0"/>
            <wp:docPr id="11" name="Рисунок 11" descr="Да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Дано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  <w:t>Решение:</w:t>
      </w:r>
      <w:r w:rsidRPr="00A14D77">
        <w:rPr>
          <w:color w:val="000000"/>
        </w:rPr>
        <w:br/>
        <w:t>Коэффициент термического расширения: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558165" cy="356235"/>
            <wp:effectExtent l="19050" t="0" r="0" b="0"/>
            <wp:docPr id="12" name="Рисунок 12" descr="Коэффициент термического расшир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Коэффициент термического расширения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Увеличение объема: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1151890" cy="213995"/>
            <wp:effectExtent l="19050" t="0" r="0" b="0"/>
            <wp:docPr id="13" name="Рисунок 13" descr="Увеличение объ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Увеличение объема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Конечный объем: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1983105" cy="213995"/>
            <wp:effectExtent l="19050" t="0" r="0" b="0"/>
            <wp:docPr id="14" name="Рисунок 14" descr="Конечный объ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Конечный объем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05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Коэффициент объемного сжатия: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676910" cy="403860"/>
            <wp:effectExtent l="19050" t="0" r="8890" b="0"/>
            <wp:docPr id="15" name="Рисунок 15" descr="Коэффициент объемного сжат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Коэффициент объемного сжатия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Увеличение давления: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lastRenderedPageBreak/>
        <w:drawing>
          <wp:inline distT="0" distB="0" distL="0" distR="0">
            <wp:extent cx="2434590" cy="1496060"/>
            <wp:effectExtent l="19050" t="0" r="3810" b="0"/>
            <wp:docPr id="16" name="Рисунок 16" descr="Увеличение дав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Увеличение давления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  <w:t>Ответ: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2042795" cy="213995"/>
            <wp:effectExtent l="19050" t="0" r="0" b="0"/>
            <wp:docPr id="17" name="Рисунок 17" descr="От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Ответ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795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 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rStyle w:val="a7"/>
          <w:color w:val="000000"/>
        </w:rPr>
        <w:t>Пример 2.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Определить силу суммарного давления плоский щит массой 1т и определить глубину погружения щита в канале шириной</w:t>
      </w:r>
      <w:r w:rsidRPr="00A14D77">
        <w:rPr>
          <w:rStyle w:val="apple-converted-space"/>
          <w:rFonts w:eastAsiaTheme="majorEastAsia"/>
          <w:color w:val="000000"/>
        </w:rPr>
        <w:t> </w:t>
      </w:r>
      <w:proofErr w:type="spellStart"/>
      <w:r w:rsidRPr="00A14D77">
        <w:rPr>
          <w:rStyle w:val="a6"/>
          <w:rFonts w:eastAsiaTheme="majorEastAsia"/>
          <w:color w:val="000000"/>
        </w:rPr>
        <w:t>b</w:t>
      </w:r>
      <w:proofErr w:type="spellEnd"/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= 2 м и глубиной воды</w:t>
      </w:r>
      <w:r w:rsidRPr="00A14D77">
        <w:rPr>
          <w:rStyle w:val="apple-converted-space"/>
          <w:rFonts w:eastAsiaTheme="majorEastAsia"/>
          <w:color w:val="000000"/>
        </w:rPr>
        <w:t> </w:t>
      </w:r>
      <w:proofErr w:type="spellStart"/>
      <w:r w:rsidRPr="00A14D77">
        <w:rPr>
          <w:rStyle w:val="a6"/>
          <w:rFonts w:eastAsiaTheme="majorEastAsia"/>
          <w:color w:val="000000"/>
        </w:rPr>
        <w:t>h</w:t>
      </w:r>
      <w:proofErr w:type="spellEnd"/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= 3 м. Коэффициент трения</w:t>
      </w:r>
      <w:r w:rsidRPr="00A14D77">
        <w:rPr>
          <w:rStyle w:val="apple-converted-space"/>
          <w:rFonts w:eastAsiaTheme="majorEastAsia"/>
          <w:color w:val="000000"/>
        </w:rPr>
        <w:t> </w:t>
      </w:r>
      <w:proofErr w:type="spellStart"/>
      <w:r w:rsidRPr="00A14D77">
        <w:rPr>
          <w:rStyle w:val="a6"/>
          <w:rFonts w:eastAsiaTheme="majorEastAsia"/>
          <w:color w:val="000000"/>
        </w:rPr>
        <w:t>f</w:t>
      </w:r>
      <w:proofErr w:type="spellEnd"/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= 0,2.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color w:val="000000"/>
          <w:u w:val="single"/>
        </w:rPr>
        <w:t>Анализ задачи.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На щит действует сила тяжести и сила давления воды. Сила давления имеет горизонтальную составляющую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819150" cy="201930"/>
            <wp:effectExtent l="19050" t="0" r="0" b="0"/>
            <wp:docPr id="18" name="Рисунок 18" descr="https://reshatel.org/wp-content/uploads/2017/03/f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reshatel.org/wp-content/uploads/2017/03/f_17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и вертикальную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890905" cy="201930"/>
            <wp:effectExtent l="19050" t="0" r="4445" b="0"/>
            <wp:docPr id="19" name="Рисунок 19" descr="https://reshatel.org/wp-content/uploads/2017/03/f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reshatel.org/wp-content/uploads/2017/03/f_18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t>.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color w:val="000000"/>
        </w:rPr>
        <w:t>Для плоского тела эти величины равны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795655" cy="332740"/>
            <wp:effectExtent l="19050" t="0" r="4445" b="0"/>
            <wp:docPr id="20" name="Рисунок 20" descr="https://reshatel.org/wp-content/uploads/2017/03/f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reshatel.org/wp-content/uploads/2017/03/f_19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t>; избыточное давление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997585" cy="213995"/>
            <wp:effectExtent l="19050" t="0" r="0" b="0"/>
            <wp:docPr id="21" name="Рисунок 21" descr="https://reshatel.org/wp-content/uploads/2017/03/f_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reshatel.org/wp-content/uploads/2017/03/f_20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t xml:space="preserve">; </w:t>
      </w:r>
      <w:proofErr w:type="gramStart"/>
      <w:r w:rsidRPr="00A14D77">
        <w:rPr>
          <w:color w:val="000000"/>
        </w:rPr>
        <w:t>площадь</w:t>
      </w:r>
      <w:proofErr w:type="gramEnd"/>
      <w:r w:rsidRPr="00A14D77">
        <w:rPr>
          <w:color w:val="000000"/>
        </w:rPr>
        <w:t xml:space="preserve"> на которую действует давление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510540" cy="154305"/>
            <wp:effectExtent l="19050" t="0" r="3810" b="0"/>
            <wp:docPr id="22" name="Рисунок 22" descr="https://reshatel.org/wp-content/uploads/2017/03/f_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reshatel.org/wp-content/uploads/2017/03/f_21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t>.</w:t>
      </w:r>
      <w:r w:rsidRPr="00A14D77">
        <w:rPr>
          <w:color w:val="000000"/>
        </w:rPr>
        <w:br/>
        <w:t>Чтобы поднять щит, нужно преодолеть силу тяжести (определяется массой щита) и силу трения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724535" cy="213995"/>
            <wp:effectExtent l="19050" t="0" r="0" b="0"/>
            <wp:docPr id="23" name="Рисунок 23" descr="https://reshatel.org/wp-content/uploads/2017/03/f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reshatel.org/wp-content/uploads/2017/03/f_22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t>.</w:t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1745615" cy="1531620"/>
            <wp:effectExtent l="19050" t="0" r="6985" b="0"/>
            <wp:docPr id="24" name="Рисунок 24" descr="https://reshatel.org/wp-content/uploads/2017/03/f_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reshatel.org/wp-content/uploads/2017/03/f_27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</w:r>
      <w:r w:rsidRPr="00A14D77">
        <w:rPr>
          <w:color w:val="000000"/>
          <w:u w:val="single"/>
        </w:rPr>
        <w:t>Оформление.</w:t>
      </w:r>
      <w:r w:rsidRPr="00A14D77">
        <w:rPr>
          <w:color w:val="000000"/>
        </w:rPr>
        <w:br/>
        <w:t>Дано: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1104265" cy="1116330"/>
            <wp:effectExtent l="19050" t="0" r="635" b="0"/>
            <wp:docPr id="25" name="Рисунок 25" descr="Да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Дано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  <w:t>Найти:</w:t>
      </w:r>
      <w:r w:rsidRPr="00A14D77">
        <w:rPr>
          <w:color w:val="000000"/>
        </w:rPr>
        <w:br/>
        <w:t>F, T.</w:t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  <w:t>Решение:</w:t>
      </w:r>
    </w:p>
    <w:p w:rsidR="00A14D77" w:rsidRPr="00A14D77" w:rsidRDefault="00A14D77" w:rsidP="00A14D77">
      <w:pPr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Сила давления воды на плоский щит: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3159125" cy="415925"/>
            <wp:effectExtent l="19050" t="0" r="3175" b="0"/>
            <wp:docPr id="26" name="Рисунок 26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41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77" w:rsidRPr="00A14D77" w:rsidRDefault="00A14D77" w:rsidP="00A14D77">
      <w:pPr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lastRenderedPageBreak/>
        <w:t>Усилие, необходимое для поднятия щита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4049395" cy="237490"/>
            <wp:effectExtent l="19050" t="0" r="8255" b="0"/>
            <wp:docPr id="27" name="Рисунок 27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t> 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t>Ответ: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1899920" cy="189865"/>
            <wp:effectExtent l="19050" t="0" r="5080" b="0"/>
            <wp:docPr id="28" name="Рисунок 28" descr="От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Ответ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t>.</w:t>
      </w:r>
      <w:r w:rsidRPr="00A14D77">
        <w:rPr>
          <w:color w:val="000000"/>
        </w:rPr>
        <w:br/>
        <w:t> 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rStyle w:val="a7"/>
          <w:color w:val="000000"/>
        </w:rPr>
      </w:pPr>
      <w:r w:rsidRPr="00A14D77">
        <w:rPr>
          <w:rStyle w:val="a7"/>
          <w:color w:val="000000"/>
        </w:rPr>
        <w:t>Пример 3.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color w:val="000000"/>
        </w:rPr>
        <w:t xml:space="preserve">Построить эпюру избыточного гидростатического давления. Определить силу суммарного давления, ее направление, действующую на цилиндрический затвор. Глубина воды H = 2м, длина затвора </w:t>
      </w:r>
      <w:proofErr w:type="spellStart"/>
      <w:r w:rsidRPr="00A14D77">
        <w:rPr>
          <w:color w:val="000000"/>
        </w:rPr>
        <w:t>l</w:t>
      </w:r>
      <w:proofErr w:type="spellEnd"/>
      <w:r w:rsidRPr="00A14D77">
        <w:rPr>
          <w:color w:val="000000"/>
        </w:rPr>
        <w:t xml:space="preserve"> = 4м, диаметр 1м.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color w:val="000000"/>
          <w:u w:val="single"/>
        </w:rPr>
        <w:t>Анализ задачи.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 xml:space="preserve">Для цилиндрического тела горизонтальная и вертикальная составляющая различаются (за счет разности </w:t>
      </w:r>
      <w:proofErr w:type="spellStart"/>
      <w:r w:rsidRPr="00A14D77">
        <w:rPr>
          <w:color w:val="000000"/>
        </w:rPr>
        <w:t>V</w:t>
      </w:r>
      <w:r w:rsidRPr="00A14D77">
        <w:rPr>
          <w:color w:val="000000"/>
          <w:vertAlign w:val="subscript"/>
        </w:rPr>
        <w:t>ц</w:t>
      </w:r>
      <w:proofErr w:type="spellEnd"/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 xml:space="preserve">и </w:t>
      </w:r>
      <w:proofErr w:type="spellStart"/>
      <w:r w:rsidRPr="00A14D77">
        <w:rPr>
          <w:color w:val="000000"/>
        </w:rPr>
        <w:t>S</w:t>
      </w:r>
      <w:r w:rsidRPr="00A14D77">
        <w:rPr>
          <w:color w:val="000000"/>
          <w:vertAlign w:val="subscript"/>
        </w:rPr>
        <w:t>ц</w:t>
      </w:r>
      <w:proofErr w:type="gramStart"/>
      <w:r w:rsidRPr="00A14D77">
        <w:rPr>
          <w:color w:val="000000"/>
          <w:vertAlign w:val="subscript"/>
        </w:rPr>
        <w:t>.н</w:t>
      </w:r>
      <w:proofErr w:type="spellEnd"/>
      <w:proofErr w:type="gramEnd"/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в отличие от плоского тела); равнодействующая сила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926465" cy="237490"/>
            <wp:effectExtent l="19050" t="0" r="6985" b="0"/>
            <wp:docPr id="29" name="Рисунок 29" descr="https://reshatel.org/wp-content/uploads/2017/03/f_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reshatel.org/wp-content/uploads/2017/03/f_28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t>; а угол приложения силы – отношение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391795" cy="189865"/>
            <wp:effectExtent l="19050" t="0" r="8255" b="0"/>
            <wp:docPr id="30" name="Рисунок 30" descr="https://reshatel.org/wp-content/uploads/2017/03/f_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reshatel.org/wp-content/uploads/2017/03/f_29.jp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t>; избыточное давление определяется по закону Паскаля: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noProof/>
          <w:color w:val="000000"/>
        </w:rPr>
        <w:drawing>
          <wp:inline distT="0" distB="0" distL="0" distR="0">
            <wp:extent cx="629285" cy="201930"/>
            <wp:effectExtent l="19050" t="0" r="0" b="0"/>
            <wp:docPr id="31" name="Рисунок 31" descr="https://reshatel.org/wp-content/uploads/2017/03/f_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reshatel.org/wp-content/uploads/2017/03/f_30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</w:r>
      <w:r w:rsidRPr="00A14D77">
        <w:rPr>
          <w:color w:val="000000"/>
          <w:u w:val="single"/>
        </w:rPr>
        <w:t>Оформление.</w:t>
      </w:r>
      <w:r w:rsidRPr="00A14D77">
        <w:rPr>
          <w:color w:val="000000"/>
        </w:rPr>
        <w:br/>
        <w:t>Дано: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522605" cy="558165"/>
            <wp:effectExtent l="19050" t="0" r="0" b="0"/>
            <wp:docPr id="32" name="Рисунок 32" descr="https://reshatel.org/wp-content/uploads/2017/03/f_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reshatel.org/wp-content/uploads/2017/03/f_31.jp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  <w:t>Найти: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1009650" cy="213995"/>
            <wp:effectExtent l="19050" t="0" r="0" b="0"/>
            <wp:docPr id="33" name="Рисунок 33" descr="https://reshatel.org/wp-content/uploads/2017/03/f_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reshatel.org/wp-content/uploads/2017/03/f_32.jp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  <w:t>Решение:</w:t>
      </w:r>
    </w:p>
    <w:p w:rsidR="00A14D77" w:rsidRPr="00A14D77" w:rsidRDefault="00A14D77" w:rsidP="00A14D77">
      <w:pPr>
        <w:numPr>
          <w:ilvl w:val="0"/>
          <w:numId w:val="4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Горизонтальная составляющая силы: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1009650" cy="201930"/>
            <wp:effectExtent l="19050" t="0" r="0" b="0"/>
            <wp:docPr id="34" name="Рисунок 34" descr="https://reshatel.org/wp-content/uploads/2017/03/f_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reshatel.org/wp-content/uploads/2017/03/f_33.jpg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Fonts w:ascii="Times New Roman" w:hAnsi="Times New Roman"/>
          <w:color w:val="000000"/>
          <w:szCs w:val="24"/>
        </w:rPr>
        <w:br/>
        <w:t>Здесь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712470" cy="154305"/>
            <wp:effectExtent l="19050" t="0" r="0" b="0"/>
            <wp:docPr id="35" name="Рисунок 35" descr="https://reshatel.org/wp-content/uploads/2017/03/f_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reshatel.org/wp-content/uploads/2017/03/f_34.jpg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3265805" cy="213995"/>
            <wp:effectExtent l="19050" t="0" r="0" b="0"/>
            <wp:docPr id="36" name="Рисунок 36" descr="https://reshatel.org/wp-content/uploads/2017/03/f_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reshatel.org/wp-content/uploads/2017/03/f_35.jpg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05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Fonts w:ascii="Times New Roman" w:hAnsi="Times New Roman"/>
          <w:color w:val="000000"/>
          <w:szCs w:val="24"/>
        </w:rPr>
        <w:br/>
        <w:t> </w:t>
      </w:r>
      <w:r w:rsidRPr="00A14D77">
        <w:rPr>
          <w:rFonts w:ascii="Times New Roman" w:hAnsi="Times New Roman"/>
          <w:color w:val="000000"/>
          <w:szCs w:val="24"/>
        </w:rPr>
        <w:br/>
        <w:t>Вертикальная составляющая силы: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783590" cy="189865"/>
            <wp:effectExtent l="19050" t="0" r="0" b="0"/>
            <wp:docPr id="37" name="Рисунок 37" descr="https://reshatel.org/wp-content/uploads/2017/03/f_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reshatel.org/wp-content/uploads/2017/03/f_36.jpg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Fonts w:ascii="Times New Roman" w:hAnsi="Times New Roman"/>
          <w:color w:val="000000"/>
          <w:szCs w:val="24"/>
        </w:rPr>
        <w:br/>
        <w:t>Здесь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510540" cy="403860"/>
            <wp:effectExtent l="19050" t="0" r="3810" b="0"/>
            <wp:docPr id="38" name="Рисунок 38" descr="https://reshatel.org/wp-content/uploads/2017/03/f_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reshatel.org/wp-content/uploads/2017/03/f_37.jpg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— объем цилиндра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2672080" cy="213995"/>
            <wp:effectExtent l="19050" t="0" r="0" b="0"/>
            <wp:docPr id="39" name="Рисунок 39" descr="https://reshatel.org/wp-content/uploads/2017/03/f_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reshatel.org/wp-content/uploads/2017/03/f_38.jpg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77" w:rsidRPr="00A14D77" w:rsidRDefault="00A14D77" w:rsidP="00A14D77">
      <w:pPr>
        <w:numPr>
          <w:ilvl w:val="0"/>
          <w:numId w:val="4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Избыточное давление зависит от глубины H как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1614805" cy="189865"/>
            <wp:effectExtent l="19050" t="0" r="4445" b="0"/>
            <wp:docPr id="40" name="Рисунок 40" descr="https://reshatel.org/wp-content/uploads/2017/03/f_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reshatel.org/wp-content/uploads/2017/03/f_39.jpg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977" w:type="dxa"/>
        <w:tblInd w:w="374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</w:tblBorders>
        <w:tblCellMar>
          <w:top w:w="56" w:type="dxa"/>
          <w:left w:w="56" w:type="dxa"/>
          <w:bottom w:w="56" w:type="dxa"/>
          <w:right w:w="56" w:type="dxa"/>
        </w:tblCellMar>
        <w:tblLook w:val="04A0"/>
      </w:tblPr>
      <w:tblGrid>
        <w:gridCol w:w="3362"/>
        <w:gridCol w:w="5615"/>
      </w:tblGrid>
      <w:tr w:rsidR="00A14D77" w:rsidRPr="00A14D77" w:rsidTr="00A14D77">
        <w:trPr>
          <w:trHeight w:val="299"/>
        </w:trPr>
        <w:tc>
          <w:tcPr>
            <w:tcW w:w="3348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vAlign w:val="center"/>
            <w:hideMark/>
          </w:tcPr>
          <w:p w:rsidR="00A14D77" w:rsidRPr="00A14D77" w:rsidRDefault="00A14D77" w:rsidP="00A14D77">
            <w:pPr>
              <w:ind w:firstLine="709"/>
              <w:rPr>
                <w:rFonts w:ascii="Times New Roman" w:hAnsi="Times New Roman"/>
                <w:szCs w:val="24"/>
              </w:rPr>
            </w:pPr>
            <w:r w:rsidRPr="00A14D77">
              <w:rPr>
                <w:rStyle w:val="a7"/>
                <w:rFonts w:ascii="Times New Roman" w:hAnsi="Times New Roman"/>
                <w:szCs w:val="24"/>
              </w:rPr>
              <w:t>H, м</w:t>
            </w:r>
          </w:p>
        </w:tc>
        <w:tc>
          <w:tcPr>
            <w:tcW w:w="5592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vAlign w:val="center"/>
            <w:hideMark/>
          </w:tcPr>
          <w:p w:rsidR="00A14D77" w:rsidRPr="00A14D77" w:rsidRDefault="00A14D77" w:rsidP="00A14D77">
            <w:pPr>
              <w:ind w:firstLine="709"/>
              <w:rPr>
                <w:rFonts w:ascii="Times New Roman" w:hAnsi="Times New Roman"/>
                <w:szCs w:val="24"/>
              </w:rPr>
            </w:pPr>
            <w:r w:rsidRPr="00A14D77">
              <w:rPr>
                <w:rStyle w:val="a7"/>
                <w:rFonts w:ascii="Times New Roman" w:hAnsi="Times New Roman"/>
                <w:szCs w:val="24"/>
              </w:rPr>
              <w:t>P, Н/м</w:t>
            </w:r>
            <w:proofErr w:type="gramStart"/>
            <w:r w:rsidRPr="00A14D77">
              <w:rPr>
                <w:rStyle w:val="a7"/>
                <w:rFonts w:ascii="Times New Roman" w:hAnsi="Times New Roman"/>
                <w:szCs w:val="24"/>
                <w:vertAlign w:val="superscript"/>
              </w:rPr>
              <w:t>2</w:t>
            </w:r>
            <w:proofErr w:type="gramEnd"/>
            <w:r w:rsidRPr="00A14D77">
              <w:rPr>
                <w:rStyle w:val="apple-converted-space"/>
                <w:rFonts w:ascii="Times New Roman" w:eastAsiaTheme="majorEastAsia" w:hAnsi="Times New Roman"/>
                <w:b/>
                <w:bCs/>
                <w:szCs w:val="24"/>
              </w:rPr>
              <w:t> </w:t>
            </w:r>
            <w:r w:rsidRPr="00A14D77">
              <w:rPr>
                <w:rStyle w:val="a7"/>
                <w:rFonts w:ascii="Times New Roman" w:hAnsi="Times New Roman"/>
                <w:szCs w:val="24"/>
              </w:rPr>
              <w:t>(Па)</w:t>
            </w:r>
          </w:p>
        </w:tc>
      </w:tr>
      <w:tr w:rsidR="00A14D77" w:rsidRPr="00A14D77" w:rsidTr="00A14D77">
        <w:trPr>
          <w:trHeight w:val="19"/>
        </w:trPr>
        <w:tc>
          <w:tcPr>
            <w:tcW w:w="3348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vAlign w:val="center"/>
            <w:hideMark/>
          </w:tcPr>
          <w:p w:rsidR="00A14D77" w:rsidRPr="00A14D77" w:rsidRDefault="00A14D77" w:rsidP="00A14D77">
            <w:pPr>
              <w:ind w:firstLine="709"/>
              <w:rPr>
                <w:rFonts w:ascii="Times New Roman" w:hAnsi="Times New Roman"/>
                <w:szCs w:val="24"/>
              </w:rPr>
            </w:pPr>
            <w:r w:rsidRPr="00A14D77">
              <w:rPr>
                <w:rFonts w:ascii="Times New Roman" w:hAnsi="Times New Roman"/>
                <w:szCs w:val="24"/>
              </w:rPr>
              <w:t>0,5</w:t>
            </w:r>
          </w:p>
        </w:tc>
        <w:tc>
          <w:tcPr>
            <w:tcW w:w="5592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vAlign w:val="center"/>
            <w:hideMark/>
          </w:tcPr>
          <w:p w:rsidR="00A14D77" w:rsidRPr="00A14D77" w:rsidRDefault="00A14D77" w:rsidP="00A14D77">
            <w:pPr>
              <w:ind w:firstLine="709"/>
              <w:rPr>
                <w:rFonts w:ascii="Times New Roman" w:hAnsi="Times New Roman"/>
                <w:szCs w:val="24"/>
              </w:rPr>
            </w:pPr>
            <w:r w:rsidRPr="00A14D77">
              <w:rPr>
                <w:rFonts w:ascii="Times New Roman" w:hAnsi="Times New Roman"/>
                <w:szCs w:val="24"/>
              </w:rPr>
              <w:t>4905</w:t>
            </w:r>
          </w:p>
        </w:tc>
      </w:tr>
      <w:tr w:rsidR="00A14D77" w:rsidRPr="00A14D77" w:rsidTr="00A14D77">
        <w:trPr>
          <w:trHeight w:val="56"/>
        </w:trPr>
        <w:tc>
          <w:tcPr>
            <w:tcW w:w="3348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vAlign w:val="center"/>
            <w:hideMark/>
          </w:tcPr>
          <w:p w:rsidR="00A14D77" w:rsidRPr="00A14D77" w:rsidRDefault="00A14D77" w:rsidP="00A14D77">
            <w:pPr>
              <w:ind w:firstLine="709"/>
              <w:rPr>
                <w:rFonts w:ascii="Times New Roman" w:hAnsi="Times New Roman"/>
                <w:szCs w:val="24"/>
              </w:rPr>
            </w:pPr>
            <w:r w:rsidRPr="00A14D7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592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vAlign w:val="center"/>
            <w:hideMark/>
          </w:tcPr>
          <w:p w:rsidR="00A14D77" w:rsidRPr="00A14D77" w:rsidRDefault="00A14D77" w:rsidP="00A14D77">
            <w:pPr>
              <w:ind w:firstLine="709"/>
              <w:rPr>
                <w:rFonts w:ascii="Times New Roman" w:hAnsi="Times New Roman"/>
                <w:szCs w:val="24"/>
              </w:rPr>
            </w:pPr>
            <w:r w:rsidRPr="00A14D77">
              <w:rPr>
                <w:rFonts w:ascii="Times New Roman" w:hAnsi="Times New Roman"/>
                <w:szCs w:val="24"/>
              </w:rPr>
              <w:t>9810</w:t>
            </w:r>
          </w:p>
        </w:tc>
      </w:tr>
      <w:tr w:rsidR="00A14D77" w:rsidRPr="00A14D77" w:rsidTr="00A14D77">
        <w:trPr>
          <w:trHeight w:val="56"/>
        </w:trPr>
        <w:tc>
          <w:tcPr>
            <w:tcW w:w="3348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vAlign w:val="center"/>
            <w:hideMark/>
          </w:tcPr>
          <w:p w:rsidR="00A14D77" w:rsidRPr="00A14D77" w:rsidRDefault="00A14D77" w:rsidP="00A14D77">
            <w:pPr>
              <w:ind w:firstLine="709"/>
              <w:rPr>
                <w:rFonts w:ascii="Times New Roman" w:hAnsi="Times New Roman"/>
                <w:szCs w:val="24"/>
              </w:rPr>
            </w:pPr>
            <w:r w:rsidRPr="00A14D77">
              <w:rPr>
                <w:rFonts w:ascii="Times New Roman" w:hAnsi="Times New Roman"/>
                <w:szCs w:val="24"/>
              </w:rPr>
              <w:t>1,5</w:t>
            </w:r>
          </w:p>
        </w:tc>
        <w:tc>
          <w:tcPr>
            <w:tcW w:w="5592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vAlign w:val="center"/>
            <w:hideMark/>
          </w:tcPr>
          <w:p w:rsidR="00A14D77" w:rsidRPr="00A14D77" w:rsidRDefault="00A14D77" w:rsidP="00A14D77">
            <w:pPr>
              <w:ind w:firstLine="709"/>
              <w:rPr>
                <w:rFonts w:ascii="Times New Roman" w:hAnsi="Times New Roman"/>
                <w:szCs w:val="24"/>
              </w:rPr>
            </w:pPr>
            <w:r w:rsidRPr="00A14D77">
              <w:rPr>
                <w:rFonts w:ascii="Times New Roman" w:hAnsi="Times New Roman"/>
                <w:szCs w:val="24"/>
              </w:rPr>
              <w:t>14715</w:t>
            </w:r>
          </w:p>
        </w:tc>
      </w:tr>
      <w:tr w:rsidR="00A14D77" w:rsidRPr="00A14D77" w:rsidTr="00A14D77">
        <w:trPr>
          <w:trHeight w:val="94"/>
        </w:trPr>
        <w:tc>
          <w:tcPr>
            <w:tcW w:w="3348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vAlign w:val="center"/>
            <w:hideMark/>
          </w:tcPr>
          <w:p w:rsidR="00A14D77" w:rsidRPr="00A14D77" w:rsidRDefault="00A14D77" w:rsidP="00A14D77">
            <w:pPr>
              <w:ind w:firstLine="709"/>
              <w:rPr>
                <w:rFonts w:ascii="Times New Roman" w:hAnsi="Times New Roman"/>
                <w:szCs w:val="24"/>
              </w:rPr>
            </w:pPr>
            <w:r w:rsidRPr="00A14D77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5592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vAlign w:val="center"/>
            <w:hideMark/>
          </w:tcPr>
          <w:p w:rsidR="00A14D77" w:rsidRPr="00A14D77" w:rsidRDefault="00A14D77" w:rsidP="00A14D77">
            <w:pPr>
              <w:ind w:firstLine="709"/>
              <w:rPr>
                <w:rFonts w:ascii="Times New Roman" w:hAnsi="Times New Roman"/>
                <w:szCs w:val="24"/>
              </w:rPr>
            </w:pPr>
            <w:r w:rsidRPr="00A14D77">
              <w:rPr>
                <w:rFonts w:ascii="Times New Roman" w:hAnsi="Times New Roman"/>
                <w:szCs w:val="24"/>
              </w:rPr>
              <w:t>19600</w:t>
            </w:r>
          </w:p>
        </w:tc>
      </w:tr>
    </w:tbl>
    <w:p w:rsidR="00A14D77" w:rsidRPr="00A14D77" w:rsidRDefault="00A14D77" w:rsidP="00A14D77">
      <w:pPr>
        <w:pStyle w:val="a5"/>
        <w:numPr>
          <w:ilvl w:val="0"/>
          <w:numId w:val="4"/>
        </w:numPr>
        <w:spacing w:before="0" w:beforeAutospacing="0" w:after="0" w:afterAutospacing="0"/>
        <w:ind w:left="0" w:firstLine="709"/>
        <w:rPr>
          <w:color w:val="000000"/>
        </w:rPr>
      </w:pPr>
      <w:r w:rsidRPr="00A14D77">
        <w:rPr>
          <w:color w:val="000000"/>
        </w:rPr>
        <w:lastRenderedPageBreak/>
        <w:t> 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3776345" cy="2874010"/>
            <wp:effectExtent l="19050" t="0" r="0" b="0"/>
            <wp:docPr id="41" name="Рисунок 41" descr="https://reshatel.org/wp-content/uploads/2017/03/f_40_grap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reshatel.org/wp-content/uploads/2017/03/f_40_graph.jp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345" cy="287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t> 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t>Ответ: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rStyle w:val="a6"/>
          <w:rFonts w:eastAsiaTheme="majorEastAsia"/>
          <w:color w:val="000000"/>
        </w:rPr>
        <w:t>F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= 84309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rStyle w:val="a6"/>
          <w:rFonts w:eastAsiaTheme="majorEastAsia"/>
          <w:color w:val="000000"/>
        </w:rPr>
        <w:t>Н</w:t>
      </w:r>
      <w:r w:rsidRPr="00A14D77">
        <w:rPr>
          <w:color w:val="000000"/>
        </w:rPr>
        <w:t>.</w:t>
      </w:r>
      <w:r w:rsidRPr="00A14D77">
        <w:rPr>
          <w:color w:val="000000"/>
        </w:rPr>
        <w:br/>
        <w:t> </w:t>
      </w:r>
    </w:p>
    <w:p w:rsidR="00A14D77" w:rsidRPr="00A14D77" w:rsidRDefault="00A14D77" w:rsidP="00A14D77">
      <w:pPr>
        <w:pStyle w:val="2"/>
        <w:spacing w:before="0"/>
        <w:ind w:firstLine="709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A14D77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Задачи по гидродинамике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t>Основные понятия в данном разделе:</w:t>
      </w:r>
    </w:p>
    <w:p w:rsidR="00A14D77" w:rsidRPr="00A14D77" w:rsidRDefault="00A14D77" w:rsidP="00A14D77">
      <w:pPr>
        <w:numPr>
          <w:ilvl w:val="0"/>
          <w:numId w:val="5"/>
        </w:numPr>
        <w:ind w:left="0" w:firstLine="709"/>
        <w:rPr>
          <w:rFonts w:ascii="Times New Roman" w:hAnsi="Times New Roman"/>
          <w:color w:val="000000"/>
          <w:szCs w:val="24"/>
        </w:rPr>
      </w:pPr>
      <w:proofErr w:type="spellStart"/>
      <w:proofErr w:type="gramStart"/>
      <w:r w:rsidRPr="00A14D77">
        <w:rPr>
          <w:rFonts w:ascii="Times New Roman" w:hAnsi="Times New Roman"/>
          <w:color w:val="000000"/>
          <w:szCs w:val="24"/>
        </w:rPr>
        <w:t>C</w:t>
      </w:r>
      <w:proofErr w:type="gramEnd"/>
      <w:r w:rsidRPr="00A14D77">
        <w:rPr>
          <w:rFonts w:ascii="Times New Roman" w:hAnsi="Times New Roman"/>
          <w:color w:val="000000"/>
          <w:szCs w:val="24"/>
        </w:rPr>
        <w:t>корость</w:t>
      </w:r>
      <w:proofErr w:type="spellEnd"/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439420" cy="320675"/>
            <wp:effectExtent l="19050" t="0" r="0" b="0"/>
            <wp:docPr id="42" name="Рисунок 42" descr="https://reshatel.org/wp-content/uploads/2017/03/f_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reshatel.org/wp-content/uploads/2017/03/f_41.jpg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(м/с)</w:t>
      </w:r>
    </w:p>
    <w:p w:rsidR="00A14D77" w:rsidRPr="00A14D77" w:rsidRDefault="00A14D77" w:rsidP="00A14D77">
      <w:pPr>
        <w:numPr>
          <w:ilvl w:val="0"/>
          <w:numId w:val="5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Объемный расход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1080770" cy="225425"/>
            <wp:effectExtent l="19050" t="0" r="5080" b="0"/>
            <wp:docPr id="43" name="Рисунок 43" descr="https://reshatel.org/wp-content/uploads/2017/03/f_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reshatel.org/wp-content/uploads/2017/03/f_42.jpg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Fonts w:ascii="Times New Roman" w:hAnsi="Times New Roman"/>
          <w:color w:val="000000"/>
          <w:szCs w:val="24"/>
        </w:rPr>
        <w:br/>
        <w:t>Производные единицы: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2386965" cy="332740"/>
            <wp:effectExtent l="19050" t="0" r="0" b="0"/>
            <wp:docPr id="44" name="Рисунок 44" descr="https://reshatel.org/wp-content/uploads/2017/03/f_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reshatel.org/wp-content/uploads/2017/03/f_43.jpg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77" w:rsidRPr="00A14D77" w:rsidRDefault="00A14D77" w:rsidP="00A14D77">
      <w:pPr>
        <w:numPr>
          <w:ilvl w:val="0"/>
          <w:numId w:val="5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Вязкость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629285" cy="142240"/>
            <wp:effectExtent l="19050" t="0" r="0" b="0"/>
            <wp:docPr id="45" name="Рисунок 45" descr="https://reshatel.org/wp-content/uploads/2017/03/f_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reshatel.org/wp-content/uploads/2017/03/f_44.jpg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(Определяется характером жидкости и температурой)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t> 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t>Данный раздел основан на уравнении неразрывности – если жидкость движется по трубе переменного сечения, то расход постоянен. Взаимосвязь скоростей в широком и узком сечении: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831215" cy="260985"/>
            <wp:effectExtent l="19050" t="0" r="6985" b="0"/>
            <wp:docPr id="46" name="Рисунок 46" descr="https://reshatel.org/wp-content/uploads/2017/03/f_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reshatel.org/wp-content/uploads/2017/03/f_45.jpg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215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t>.</w:t>
      </w:r>
      <w:r w:rsidRPr="00A14D77">
        <w:rPr>
          <w:color w:val="000000"/>
        </w:rPr>
        <w:br/>
        <w:t> 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t>Самым важным является уравнение Бернулли: полный напор для данного сечения постоянен. Для 2-х сечений элементарной струйки: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2636520" cy="427355"/>
            <wp:effectExtent l="19050" t="0" r="0" b="0"/>
            <wp:docPr id="47" name="Рисунок 47" descr="https://reshatel.org/wp-content/uploads/2017/03/f_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reshatel.org/wp-content/uploads/2017/03/f_46.jpg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</w:r>
      <w:proofErr w:type="spellStart"/>
      <w:r w:rsidRPr="00A14D77">
        <w:rPr>
          <w:color w:val="000000"/>
        </w:rPr>
        <w:t>h</w:t>
      </w:r>
      <w:proofErr w:type="spellEnd"/>
      <w:r w:rsidRPr="00A14D77">
        <w:rPr>
          <w:color w:val="000000"/>
        </w:rPr>
        <w:t xml:space="preserve"> – геометрическая высота. Для горизонтального трубопровода h</w:t>
      </w:r>
      <w:r w:rsidRPr="00A14D77">
        <w:rPr>
          <w:color w:val="000000"/>
          <w:vertAlign w:val="subscript"/>
        </w:rPr>
        <w:t>1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= h</w:t>
      </w:r>
      <w:r w:rsidRPr="00A14D77">
        <w:rPr>
          <w:color w:val="000000"/>
          <w:vertAlign w:val="subscript"/>
        </w:rPr>
        <w:t>2</w:t>
      </w:r>
      <w:r w:rsidRPr="00A14D77">
        <w:rPr>
          <w:color w:val="000000"/>
        </w:rPr>
        <w:br/>
        <w:t>p</w:t>
      </w:r>
      <w:r w:rsidRPr="00A14D77">
        <w:rPr>
          <w:color w:val="000000"/>
          <w:vertAlign w:val="subscript"/>
        </w:rPr>
        <w:t>1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и p</w:t>
      </w:r>
      <w:r w:rsidRPr="00A14D77">
        <w:rPr>
          <w:color w:val="000000"/>
          <w:vertAlign w:val="subscript"/>
        </w:rPr>
        <w:t>2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– избыточное давление;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130810" cy="178435"/>
            <wp:effectExtent l="19050" t="0" r="2540" b="0"/>
            <wp:docPr id="48" name="Рисунок 48" descr="https://reshatel.org/wp-content/uploads/2017/03/f_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reshatel.org/wp-content/uploads/2017/03/f_47.jpg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и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178435" cy="178435"/>
            <wp:effectExtent l="19050" t="0" r="0" b="0"/>
            <wp:docPr id="49" name="Рисунок 49" descr="https://reshatel.org/wp-content/uploads/2017/03/f_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reshatel.org/wp-content/uploads/2017/03/f_48.jpg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— скорости в сечениях;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368300" cy="237490"/>
            <wp:effectExtent l="19050" t="0" r="0" b="0"/>
            <wp:docPr id="50" name="Рисунок 50" descr="https://reshatel.org/wp-content/uploads/2017/03/f_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reshatel.org/wp-content/uploads/2017/03/f_49.jpg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— потери напора. Они включают потери на трение (если указана длина), на местные сопротивления (сужения – расширения, изменение угла, краны, диафрагмы, вентили и прочее). С помощью данного уравнения, зная одну величину, можно рассчитать другую.</w:t>
      </w:r>
      <w:r w:rsidRPr="00A14D77">
        <w:rPr>
          <w:color w:val="000000"/>
        </w:rPr>
        <w:br/>
        <w:t> 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t>Иногда это уравнение записывается как</w:t>
      </w:r>
      <w:proofErr w:type="gramStart"/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3099435" cy="178435"/>
            <wp:effectExtent l="19050" t="0" r="5715" b="0"/>
            <wp:docPr id="51" name="Рисунок 51" descr="https://reshatel.org/wp-content/uploads/2017/03/f_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reshatel.org/wp-content/uploads/2017/03/f_50.jp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4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Э</w:t>
      </w:r>
      <w:proofErr w:type="gramEnd"/>
      <w:r w:rsidRPr="00A14D77">
        <w:rPr>
          <w:color w:val="000000"/>
        </w:rPr>
        <w:t>ту запись применяют, когда нужно найти давление.</w:t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</w:r>
      <w:r w:rsidRPr="00A14D77">
        <w:rPr>
          <w:color w:val="000000"/>
        </w:rPr>
        <w:lastRenderedPageBreak/>
        <w:t>Наибольшую трудность представляет расчет: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1247140" cy="213995"/>
            <wp:effectExtent l="19050" t="0" r="0" b="0"/>
            <wp:docPr id="52" name="Рисунок 52" descr="https://reshatel.org/wp-content/uploads/2017/03/f_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reshatel.org/wp-content/uploads/2017/03/f_51.jpg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  <w:t>Потери на местные сопротивления</w:t>
      </w:r>
      <w:proofErr w:type="gramStart"/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807720" cy="415925"/>
            <wp:effectExtent l="19050" t="0" r="0" b="0"/>
            <wp:docPr id="53" name="Рисунок 53" descr="https://reshatel.org/wp-content/uploads/2017/03/f_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reshatel.org/wp-content/uploads/2017/03/f_52.jpg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1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Е</w:t>
      </w:r>
      <w:proofErr w:type="gramEnd"/>
      <w:r w:rsidRPr="00A14D77">
        <w:rPr>
          <w:color w:val="000000"/>
        </w:rPr>
        <w:t>сли это какие-либо части фасонной арматуры трубопровода, коэффициенты местных сопротивлений обычно указывают в условии. Если это внезапное расширение, сужение, изменение направления потока, то расчет проводят по специальным формулам (</w:t>
      </w:r>
      <w:proofErr w:type="gramStart"/>
      <w:r w:rsidRPr="00A14D77">
        <w:rPr>
          <w:color w:val="000000"/>
        </w:rPr>
        <w:t>см</w:t>
      </w:r>
      <w:proofErr w:type="gramEnd"/>
      <w:r w:rsidRPr="00A14D77">
        <w:rPr>
          <w:color w:val="000000"/>
        </w:rPr>
        <w:t>. пример).</w:t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  <w:t>Потери на трение: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902335" cy="427355"/>
            <wp:effectExtent l="19050" t="0" r="0" b="0"/>
            <wp:docPr id="54" name="Рисунок 54" descr="https://reshatel.org/wp-content/uploads/2017/03/f_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reshatel.org/wp-content/uploads/2017/03/f_53.jpg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  <w:t>Самое главное — правильно определить коэффициент трения</w:t>
      </w:r>
      <w:r w:rsidRPr="00A14D77">
        <w:rPr>
          <w:rStyle w:val="apple-converted-space"/>
          <w:rFonts w:eastAsiaTheme="majorEastAsia"/>
          <w:color w:val="000000"/>
        </w:rPr>
        <w:t> </w:t>
      </w:r>
      <w:proofErr w:type="spellStart"/>
      <w:r w:rsidRPr="00A14D77">
        <w:rPr>
          <w:rStyle w:val="a6"/>
          <w:rFonts w:eastAsiaTheme="majorEastAsia"/>
          <w:color w:val="000000"/>
        </w:rPr>
        <w:t>λ</w:t>
      </w:r>
      <w:proofErr w:type="spellEnd"/>
      <w:r w:rsidRPr="00A14D77">
        <w:rPr>
          <w:color w:val="000000"/>
        </w:rPr>
        <w:t xml:space="preserve">. Для этого определяют число </w:t>
      </w:r>
      <w:proofErr w:type="spellStart"/>
      <w:r w:rsidRPr="00A14D77">
        <w:rPr>
          <w:color w:val="000000"/>
        </w:rPr>
        <w:t>Рейнольдса</w:t>
      </w:r>
      <w:proofErr w:type="spellEnd"/>
      <w:proofErr w:type="gramStart"/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546100" cy="332740"/>
            <wp:effectExtent l="19050" t="0" r="6350" b="0"/>
            <wp:docPr id="55" name="Рисунок 55" descr="https://reshatel.org/wp-content/uploads/2017/03/f_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reshatel.org/wp-content/uploads/2017/03/f_54.jpg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 xml:space="preserve">(ν — </w:t>
      </w:r>
      <w:proofErr w:type="gramEnd"/>
      <w:r w:rsidRPr="00A14D77">
        <w:rPr>
          <w:color w:val="000000"/>
        </w:rPr>
        <w:t xml:space="preserve">определяют по таблице). </w:t>
      </w:r>
      <w:proofErr w:type="gramStart"/>
      <w:r w:rsidRPr="00A14D77">
        <w:rPr>
          <w:color w:val="000000"/>
        </w:rPr>
        <w:t>Исходя из значения</w:t>
      </w:r>
      <w:r w:rsidRPr="00A14D77">
        <w:rPr>
          <w:rStyle w:val="apple-converted-space"/>
          <w:rFonts w:eastAsiaTheme="majorEastAsia"/>
          <w:color w:val="000000"/>
        </w:rPr>
        <w:t> </w:t>
      </w:r>
      <w:proofErr w:type="spellStart"/>
      <w:r w:rsidRPr="00A14D77">
        <w:rPr>
          <w:rStyle w:val="a6"/>
          <w:rFonts w:eastAsiaTheme="majorEastAsia"/>
          <w:color w:val="000000"/>
        </w:rPr>
        <w:t>Re</w:t>
      </w:r>
      <w:proofErr w:type="spellEnd"/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определяют</w:t>
      </w:r>
      <w:proofErr w:type="gramEnd"/>
      <w:r w:rsidRPr="00A14D77">
        <w:rPr>
          <w:color w:val="000000"/>
        </w:rPr>
        <w:t xml:space="preserve"> режим движения жидкости.</w:t>
      </w:r>
      <w:r w:rsidRPr="00A14D77">
        <w:rPr>
          <w:color w:val="000000"/>
        </w:rPr>
        <w:br/>
        <w:t>Если</w:t>
      </w:r>
      <w:r w:rsidRPr="00A14D77">
        <w:rPr>
          <w:rStyle w:val="apple-converted-space"/>
          <w:rFonts w:eastAsiaTheme="majorEastAsia"/>
          <w:color w:val="000000"/>
        </w:rPr>
        <w:t> </w:t>
      </w:r>
      <w:proofErr w:type="spellStart"/>
      <w:r w:rsidRPr="00A14D77">
        <w:rPr>
          <w:rStyle w:val="a6"/>
          <w:rFonts w:eastAsiaTheme="majorEastAsia"/>
          <w:color w:val="000000"/>
        </w:rPr>
        <w:t>Re</w:t>
      </w:r>
      <w:proofErr w:type="spellEnd"/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&lt; 2300, то режим ламинарный</w:t>
      </w:r>
      <w:r w:rsidRPr="00A14D77">
        <w:rPr>
          <w:rStyle w:val="apple-converted-space"/>
          <w:rFonts w:eastAsiaTheme="majorEastAsia"/>
          <w:color w:val="000000"/>
        </w:rPr>
        <w:t> </w:t>
      </w:r>
      <w:proofErr w:type="spellStart"/>
      <w:r w:rsidRPr="00A14D77">
        <w:rPr>
          <w:rStyle w:val="a6"/>
          <w:rFonts w:eastAsiaTheme="majorEastAsia"/>
          <w:color w:val="000000"/>
        </w:rPr>
        <w:t>λ</w:t>
      </w:r>
      <w:proofErr w:type="spellEnd"/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= 64 /</w:t>
      </w:r>
      <w:r w:rsidRPr="00A14D77">
        <w:rPr>
          <w:rStyle w:val="apple-converted-space"/>
          <w:rFonts w:eastAsiaTheme="majorEastAsia"/>
          <w:color w:val="000000"/>
        </w:rPr>
        <w:t> </w:t>
      </w:r>
      <w:proofErr w:type="spellStart"/>
      <w:r w:rsidRPr="00A14D77">
        <w:rPr>
          <w:rStyle w:val="a6"/>
          <w:rFonts w:eastAsiaTheme="majorEastAsia"/>
          <w:color w:val="000000"/>
        </w:rPr>
        <w:t>Re</w:t>
      </w:r>
      <w:proofErr w:type="spellEnd"/>
      <w:r w:rsidRPr="00A14D77">
        <w:rPr>
          <w:color w:val="000000"/>
        </w:rPr>
        <w:t>.</w:t>
      </w:r>
      <w:r w:rsidRPr="00A14D77">
        <w:rPr>
          <w:color w:val="000000"/>
        </w:rPr>
        <w:br/>
        <w:t>Если</w:t>
      </w:r>
      <w:r w:rsidRPr="00A14D77">
        <w:rPr>
          <w:rStyle w:val="apple-converted-space"/>
          <w:rFonts w:eastAsiaTheme="majorEastAsia"/>
          <w:color w:val="000000"/>
        </w:rPr>
        <w:t> </w:t>
      </w:r>
      <w:proofErr w:type="spellStart"/>
      <w:r w:rsidRPr="00A14D77">
        <w:rPr>
          <w:rStyle w:val="a6"/>
          <w:rFonts w:eastAsiaTheme="majorEastAsia"/>
          <w:color w:val="000000"/>
        </w:rPr>
        <w:t>Re</w:t>
      </w:r>
      <w:proofErr w:type="spellEnd"/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&gt; 10</w:t>
      </w:r>
      <w:r w:rsidRPr="00A14D77">
        <w:rPr>
          <w:color w:val="000000"/>
          <w:vertAlign w:val="superscript"/>
        </w:rPr>
        <w:t>5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— режим турбулентный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1092835" cy="201930"/>
            <wp:effectExtent l="19050" t="0" r="0" b="0"/>
            <wp:docPr id="56" name="Рисунок 56" descr="https://reshatel.org/wp-content/uploads/2017/03/f_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reshatel.org/wp-content/uploads/2017/03/f_55.jpg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t>.</w:t>
      </w:r>
      <w:r w:rsidRPr="00A14D77">
        <w:rPr>
          <w:color w:val="000000"/>
        </w:rPr>
        <w:br/>
        <w:t xml:space="preserve">Если в задаче указано (трубы ржавые, </w:t>
      </w:r>
      <w:proofErr w:type="gramStart"/>
      <w:r w:rsidRPr="00A14D77">
        <w:rPr>
          <w:color w:val="000000"/>
        </w:rPr>
        <w:t>б</w:t>
      </w:r>
      <w:proofErr w:type="gramEnd"/>
      <w:r w:rsidRPr="00A14D77">
        <w:rPr>
          <w:color w:val="000000"/>
        </w:rPr>
        <w:t xml:space="preserve">/у, стальные бетонные и прочие характеристики), то нужно учитывать толщину отложений. </w:t>
      </w:r>
      <w:proofErr w:type="gramStart"/>
      <w:r w:rsidRPr="00A14D77">
        <w:rPr>
          <w:color w:val="000000"/>
        </w:rPr>
        <w:t>Иногда значение указано в условии Δ = 0,002-3мм).</w:t>
      </w:r>
      <w:proofErr w:type="gramEnd"/>
      <w:r w:rsidRPr="00A14D77">
        <w:rPr>
          <w:color w:val="000000"/>
        </w:rPr>
        <w:t xml:space="preserve"> В таком случае использовать вышеприведенные формулы НЕЛЬЗЯ!!! Это переходный режим,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1282700" cy="356235"/>
            <wp:effectExtent l="19050" t="0" r="0" b="0"/>
            <wp:docPr id="57" name="Рисунок 57" descr="https://reshatel.org/wp-content/uploads/2017/03/f_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reshatel.org/wp-content/uploads/2017/03/f_56.jpg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— чаще всего используют именно эту формулу</w:t>
      </w:r>
      <w:proofErr w:type="gramStart"/>
      <w:r w:rsidRPr="00A14D77">
        <w:rPr>
          <w:color w:val="000000"/>
        </w:rPr>
        <w:t>.</w:t>
      </w:r>
      <w:proofErr w:type="gramEnd"/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1163955" cy="344170"/>
            <wp:effectExtent l="19050" t="0" r="0" b="0"/>
            <wp:docPr id="58" name="Рисунок 58" descr="https://reshatel.org/wp-content/uploads/2017/03/f_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reshatel.org/wp-content/uploads/2017/03/f_57.jpg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 xml:space="preserve">– </w:t>
      </w:r>
      <w:proofErr w:type="gramStart"/>
      <w:r w:rsidRPr="00A14D77">
        <w:rPr>
          <w:color w:val="000000"/>
        </w:rPr>
        <w:t>з</w:t>
      </w:r>
      <w:proofErr w:type="gramEnd"/>
      <w:r w:rsidRPr="00A14D77">
        <w:rPr>
          <w:color w:val="000000"/>
        </w:rPr>
        <w:t>она квадратичного сопротивления.</w:t>
      </w:r>
      <w:r w:rsidRPr="00A14D77">
        <w:rPr>
          <w:color w:val="000000"/>
        </w:rPr>
        <w:br/>
        <w:t> 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rPr>
          <w:rStyle w:val="a7"/>
          <w:color w:val="000000"/>
        </w:rPr>
      </w:pPr>
      <w:r w:rsidRPr="00A14D77">
        <w:rPr>
          <w:rStyle w:val="a7"/>
          <w:color w:val="000000"/>
        </w:rPr>
        <w:t>Пример 1.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color w:val="000000"/>
        </w:rPr>
        <w:t>Вода с расходом 10 м</w:t>
      </w:r>
      <w:r w:rsidRPr="00A14D77">
        <w:rPr>
          <w:color w:val="000000"/>
          <w:vertAlign w:val="superscript"/>
        </w:rPr>
        <w:t>3</w:t>
      </w:r>
      <w:r w:rsidRPr="00A14D77">
        <w:rPr>
          <w:color w:val="000000"/>
        </w:rPr>
        <w:t>/ч поступает в трубопровод с диаметром d</w:t>
      </w:r>
      <w:r w:rsidRPr="00A14D77">
        <w:rPr>
          <w:color w:val="000000"/>
          <w:vertAlign w:val="subscript"/>
        </w:rPr>
        <w:t>1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= 100 мм, который резко сужается до d</w:t>
      </w:r>
      <w:r w:rsidRPr="00A14D77">
        <w:rPr>
          <w:color w:val="000000"/>
          <w:vertAlign w:val="subscript"/>
        </w:rPr>
        <w:t>2</w:t>
      </w:r>
      <w:r w:rsidRPr="00A14D77">
        <w:rPr>
          <w:color w:val="000000"/>
        </w:rPr>
        <w:t>= 50 мм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color w:val="000000"/>
        </w:rPr>
        <w:t>Длина участков: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rStyle w:val="a6"/>
          <w:rFonts w:eastAsiaTheme="majorEastAsia"/>
          <w:color w:val="000000"/>
        </w:rPr>
        <w:t>l</w:t>
      </w:r>
      <w:r w:rsidRPr="00A14D77">
        <w:rPr>
          <w:rStyle w:val="a6"/>
          <w:rFonts w:eastAsiaTheme="majorEastAsia"/>
          <w:color w:val="000000"/>
          <w:vertAlign w:val="subscript"/>
        </w:rPr>
        <w:t>1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=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rStyle w:val="a6"/>
          <w:rFonts w:eastAsiaTheme="majorEastAsia"/>
          <w:color w:val="000000"/>
        </w:rPr>
        <w:t>l</w:t>
      </w:r>
      <w:r w:rsidRPr="00A14D77">
        <w:rPr>
          <w:rStyle w:val="a6"/>
          <w:rFonts w:eastAsiaTheme="majorEastAsia"/>
          <w:color w:val="000000"/>
          <w:vertAlign w:val="subscript"/>
        </w:rPr>
        <w:t>2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= 300 м. участок 1 расположен выше участка 2 на высоту</w:t>
      </w:r>
      <w:r w:rsidRPr="00A14D77">
        <w:rPr>
          <w:rStyle w:val="apple-converted-space"/>
          <w:rFonts w:eastAsiaTheme="majorEastAsia"/>
          <w:color w:val="000000"/>
        </w:rPr>
        <w:t> </w:t>
      </w:r>
      <w:proofErr w:type="spellStart"/>
      <w:r w:rsidRPr="00A14D77">
        <w:rPr>
          <w:rStyle w:val="a6"/>
          <w:rFonts w:eastAsiaTheme="majorEastAsia"/>
          <w:color w:val="000000"/>
        </w:rPr>
        <w:t>h</w:t>
      </w:r>
      <w:proofErr w:type="spellEnd"/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 xml:space="preserve">= 5 м. В конце трубопровода установлено 2 крана с </w:t>
      </w:r>
      <w:proofErr w:type="spellStart"/>
      <w:proofErr w:type="gramStart"/>
      <w:r w:rsidRPr="00A14D77">
        <w:rPr>
          <w:color w:val="000000"/>
        </w:rPr>
        <w:t>S</w:t>
      </w:r>
      <w:proofErr w:type="gramEnd"/>
      <w:r w:rsidRPr="00A14D77">
        <w:rPr>
          <w:color w:val="000000"/>
          <w:vertAlign w:val="subscript"/>
        </w:rPr>
        <w:t>кр</w:t>
      </w:r>
      <w:proofErr w:type="spellEnd"/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= 2,7. Трубы бесшовные стальные, 5 лет в эксплуатации. Начальное давление p</w:t>
      </w:r>
      <w:r w:rsidRPr="00A14D77">
        <w:rPr>
          <w:color w:val="000000"/>
          <w:vertAlign w:val="subscript"/>
        </w:rPr>
        <w:t>1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= 3 атм. Определить конечное давление, построить напорную и пьезометрическую линии.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color w:val="000000"/>
          <w:u w:val="single"/>
        </w:rPr>
        <w:t xml:space="preserve">Анализ </w:t>
      </w:r>
      <w:proofErr w:type="spellStart"/>
      <w:r w:rsidRPr="00A14D77">
        <w:rPr>
          <w:color w:val="000000"/>
          <w:u w:val="single"/>
        </w:rPr>
        <w:t>задачи</w:t>
      </w:r>
      <w:proofErr w:type="gramStart"/>
      <w:r w:rsidRPr="00A14D77">
        <w:rPr>
          <w:color w:val="000000"/>
          <w:u w:val="single"/>
        </w:rPr>
        <w:t>.</w:t>
      </w:r>
      <w:r w:rsidRPr="00A14D77">
        <w:rPr>
          <w:color w:val="000000"/>
        </w:rPr>
        <w:t>З</w:t>
      </w:r>
      <w:proofErr w:type="gramEnd"/>
      <w:r w:rsidRPr="00A14D77">
        <w:rPr>
          <w:color w:val="000000"/>
        </w:rPr>
        <w:t>десь</w:t>
      </w:r>
      <w:proofErr w:type="spellEnd"/>
      <w:r w:rsidRPr="00A14D77">
        <w:rPr>
          <w:color w:val="000000"/>
        </w:rPr>
        <w:t xml:space="preserve"> для расчета применяется уравнение Бернулли.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t> </w:t>
      </w:r>
      <w:r w:rsidRPr="00A14D77">
        <w:rPr>
          <w:color w:val="000000"/>
          <w:u w:val="single"/>
        </w:rPr>
        <w:t>Оформление.</w:t>
      </w:r>
      <w:r w:rsidRPr="00A14D77">
        <w:rPr>
          <w:color w:val="000000"/>
        </w:rPr>
        <w:br/>
        <w:t>Дано: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2054225" cy="1924050"/>
            <wp:effectExtent l="19050" t="0" r="3175" b="0"/>
            <wp:docPr id="59" name="Рисунок 59" descr="https://reshatel.org/wp-content/uploads/2017/03/f_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reshatel.org/wp-content/uploads/2017/03/f_58.jpg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</w:r>
      <w:r w:rsidRPr="00A14D77">
        <w:rPr>
          <w:color w:val="000000"/>
        </w:rPr>
        <w:lastRenderedPageBreak/>
        <w:t> </w:t>
      </w:r>
      <w:r w:rsidRPr="00A14D77">
        <w:rPr>
          <w:color w:val="000000"/>
        </w:rPr>
        <w:br/>
        <w:t>Найти:</w:t>
      </w:r>
      <w:r w:rsidRPr="00A14D77">
        <w:rPr>
          <w:color w:val="000000"/>
        </w:rPr>
        <w:br/>
        <w:t>H, p</w:t>
      </w:r>
      <w:r w:rsidRPr="00A14D77">
        <w:rPr>
          <w:color w:val="000000"/>
          <w:vertAlign w:val="subscript"/>
        </w:rPr>
        <w:t>2</w:t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  <w:t>Решение:</w:t>
      </w:r>
    </w:p>
    <w:p w:rsidR="00A14D77" w:rsidRPr="00A14D77" w:rsidRDefault="00A14D77" w:rsidP="00A14D77">
      <w:pPr>
        <w:numPr>
          <w:ilvl w:val="0"/>
          <w:numId w:val="6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Скорость воды</w:t>
      </w:r>
      <w:proofErr w:type="gramStart"/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2315845" cy="439420"/>
            <wp:effectExtent l="19050" t="0" r="8255" b="0"/>
            <wp:docPr id="60" name="Рисунок 60" descr="https://reshatel.org/wp-content/uploads/2017/03/f_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reshatel.org/wp-content/uploads/2017/03/f_59.jpg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845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Fonts w:ascii="Times New Roman" w:hAnsi="Times New Roman"/>
          <w:color w:val="000000"/>
          <w:szCs w:val="24"/>
        </w:rPr>
        <w:br/>
        <w:t>И</w:t>
      </w:r>
      <w:proofErr w:type="gramEnd"/>
      <w:r w:rsidRPr="00A14D77">
        <w:rPr>
          <w:rFonts w:ascii="Times New Roman" w:hAnsi="Times New Roman"/>
          <w:color w:val="000000"/>
          <w:szCs w:val="24"/>
        </w:rPr>
        <w:t>з уравнения неразрывности: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2529205" cy="462915"/>
            <wp:effectExtent l="19050" t="0" r="4445" b="0"/>
            <wp:docPr id="61" name="Рисунок 61" descr="https://reshatel.org/wp-content/uploads/2017/03/f_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reshatel.org/wp-content/uploads/2017/03/f_60.jpg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77" w:rsidRPr="00A14D77" w:rsidRDefault="00A14D77" w:rsidP="00A14D77">
      <w:pPr>
        <w:numPr>
          <w:ilvl w:val="0"/>
          <w:numId w:val="6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По уравнению Бернулли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2660015" cy="653415"/>
            <wp:effectExtent l="19050" t="0" r="6985" b="0"/>
            <wp:docPr id="62" name="Рисунок 62" descr="https://reshatel.org/wp-content/uploads/2017/03/f_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reshatel.org/wp-content/uploads/2017/03/f_61.jpg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015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77" w:rsidRPr="00A14D77" w:rsidRDefault="00A14D77" w:rsidP="00A14D77">
      <w:pPr>
        <w:numPr>
          <w:ilvl w:val="0"/>
          <w:numId w:val="6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Потери напора.</w:t>
      </w:r>
    </w:p>
    <w:p w:rsidR="00A14D77" w:rsidRPr="00A14D77" w:rsidRDefault="00A14D77" w:rsidP="00A14D77">
      <w:pPr>
        <w:numPr>
          <w:ilvl w:val="1"/>
          <w:numId w:val="6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На местные сопротивления: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1377315" cy="688975"/>
            <wp:effectExtent l="19050" t="0" r="0" b="0"/>
            <wp:docPr id="63" name="Рисунок 63" descr="https://reshatel.org/wp-content/uploads/2017/03/f_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reshatel.org/wp-content/uploads/2017/03/f_62.jpg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Fonts w:ascii="Times New Roman" w:hAnsi="Times New Roman"/>
          <w:color w:val="000000"/>
          <w:szCs w:val="24"/>
        </w:rPr>
        <w:br/>
        <w:t>Внезапное сужение: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2719705" cy="1626870"/>
            <wp:effectExtent l="19050" t="0" r="4445" b="0"/>
            <wp:docPr id="64" name="Рисунок 64" descr="https://reshatel.org/wp-content/uploads/2017/03/f_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reshatel.org/wp-content/uploads/2017/03/f_63.jpg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705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77" w:rsidRPr="00A14D77" w:rsidRDefault="00A14D77" w:rsidP="00A14D77">
      <w:pPr>
        <w:numPr>
          <w:ilvl w:val="1"/>
          <w:numId w:val="6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Потери на трение:</w:t>
      </w:r>
      <w:r w:rsidRPr="00A14D77">
        <w:rPr>
          <w:rFonts w:ascii="Times New Roman" w:hAnsi="Times New Roman"/>
          <w:color w:val="000000"/>
          <w:szCs w:val="24"/>
        </w:rPr>
        <w:br/>
        <w:t xml:space="preserve">Число </w:t>
      </w:r>
      <w:proofErr w:type="spellStart"/>
      <w:r w:rsidRPr="00A14D77">
        <w:rPr>
          <w:rFonts w:ascii="Times New Roman" w:hAnsi="Times New Roman"/>
          <w:color w:val="000000"/>
          <w:szCs w:val="24"/>
        </w:rPr>
        <w:t>Рейнольдса</w:t>
      </w:r>
      <w:proofErr w:type="spellEnd"/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593725" cy="356235"/>
            <wp:effectExtent l="19050" t="0" r="0" b="0"/>
            <wp:docPr id="65" name="Рисунок 65" descr="https://reshatel.org/wp-content/uploads/2017/03/f_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reshatel.org/wp-content/uploads/2017/03/f_64.jpg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(т</w:t>
      </w:r>
      <w:proofErr w:type="gramStart"/>
      <w:r w:rsidRPr="00A14D77">
        <w:rPr>
          <w:rFonts w:ascii="Times New Roman" w:hAnsi="Times New Roman"/>
          <w:color w:val="000000"/>
          <w:szCs w:val="24"/>
        </w:rPr>
        <w:t>.к</w:t>
      </w:r>
      <w:proofErr w:type="gramEnd"/>
      <w:r w:rsidRPr="00A14D77">
        <w:rPr>
          <w:rFonts w:ascii="Times New Roman" w:hAnsi="Times New Roman"/>
          <w:color w:val="000000"/>
          <w:szCs w:val="24"/>
        </w:rPr>
        <w:t xml:space="preserve"> не указана температура воды, то принимаем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proofErr w:type="spellStart"/>
      <w:r w:rsidRPr="00A14D77">
        <w:rPr>
          <w:rStyle w:val="a6"/>
          <w:rFonts w:ascii="Times New Roman" w:eastAsiaTheme="majorEastAsia" w:hAnsi="Times New Roman"/>
          <w:color w:val="000000"/>
          <w:szCs w:val="24"/>
        </w:rPr>
        <w:t>ν</w:t>
      </w:r>
      <w:proofErr w:type="spellEnd"/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= 10</w:t>
      </w:r>
      <w:r w:rsidRPr="00A14D77">
        <w:rPr>
          <w:rFonts w:ascii="Times New Roman" w:hAnsi="Times New Roman"/>
          <w:color w:val="000000"/>
          <w:szCs w:val="24"/>
          <w:vertAlign w:val="superscript"/>
        </w:rPr>
        <w:t>-6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м</w:t>
      </w:r>
      <w:r w:rsidRPr="00A14D77">
        <w:rPr>
          <w:rFonts w:ascii="Times New Roman" w:hAnsi="Times New Roman"/>
          <w:color w:val="000000"/>
          <w:szCs w:val="24"/>
          <w:vertAlign w:val="superscript"/>
        </w:rPr>
        <w:t>2</w:t>
      </w:r>
      <w:r w:rsidRPr="00A14D77">
        <w:rPr>
          <w:rFonts w:ascii="Times New Roman" w:hAnsi="Times New Roman"/>
          <w:color w:val="000000"/>
          <w:szCs w:val="24"/>
        </w:rPr>
        <w:t>/</w:t>
      </w:r>
      <w:proofErr w:type="spellStart"/>
      <w:r w:rsidRPr="00A14D77">
        <w:rPr>
          <w:rFonts w:ascii="Times New Roman" w:hAnsi="Times New Roman"/>
          <w:color w:val="000000"/>
          <w:szCs w:val="24"/>
        </w:rPr>
        <w:t>c</w:t>
      </w:r>
      <w:proofErr w:type="spellEnd"/>
      <w:r w:rsidRPr="00A14D77">
        <w:rPr>
          <w:rFonts w:ascii="Times New Roman" w:hAnsi="Times New Roman"/>
          <w:color w:val="000000"/>
          <w:szCs w:val="24"/>
        </w:rPr>
        <w:t>)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1437005" cy="783590"/>
            <wp:effectExtent l="19050" t="0" r="0" b="0"/>
            <wp:docPr id="66" name="Рисунок 66" descr="https://reshatel.org/wp-content/uploads/2017/03/f_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reshatel.org/wp-content/uploads/2017/03/f_65.jpg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Fonts w:ascii="Times New Roman" w:hAnsi="Times New Roman"/>
          <w:color w:val="000000"/>
          <w:szCs w:val="24"/>
        </w:rPr>
        <w:br/>
        <w:t>Исходя из характеристики труб эквивалентная шероховатость Δ = 0,2 мм.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2517775" cy="391795"/>
            <wp:effectExtent l="19050" t="0" r="0" b="0"/>
            <wp:docPr id="67" name="Рисунок 67" descr="https://reshatel.org/wp-content/uploads/2017/03/f_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reshatel.org/wp-content/uploads/2017/03/f_66.jpg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7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1235075" cy="368300"/>
            <wp:effectExtent l="19050" t="0" r="3175" b="0"/>
            <wp:docPr id="68" name="Рисунок 68" descr="https://reshatel.org/wp-content/uploads/2017/03/f_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reshatel.org/wp-content/uploads/2017/03/f_67.jpg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075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color w:val="000000"/>
          <w:szCs w:val="24"/>
        </w:rPr>
        <w:t>— режим переходный.</w:t>
      </w:r>
      <w:r w:rsidRPr="00A14D77">
        <w:rPr>
          <w:rFonts w:ascii="Times New Roman" w:hAnsi="Times New Roman"/>
          <w:color w:val="000000"/>
          <w:szCs w:val="24"/>
        </w:rPr>
        <w:br/>
        <w:t>Коэффициенты трения: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lastRenderedPageBreak/>
        <w:drawing>
          <wp:inline distT="0" distB="0" distL="0" distR="0">
            <wp:extent cx="3634105" cy="819150"/>
            <wp:effectExtent l="19050" t="0" r="4445" b="0"/>
            <wp:docPr id="69" name="Рисунок 69" descr="https://reshatel.org/wp-content/uploads/2017/03/f_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reshatel.org/wp-content/uploads/2017/03/f_68.jpg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10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Fonts w:ascii="Times New Roman" w:hAnsi="Times New Roman"/>
          <w:color w:val="000000"/>
          <w:szCs w:val="24"/>
        </w:rPr>
        <w:br/>
        <w:t>Потери на трение: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5034915" cy="843280"/>
            <wp:effectExtent l="19050" t="0" r="0" b="0"/>
            <wp:docPr id="70" name="Рисунок 70" descr="https://reshatel.org/wp-content/uploads/2017/03/f_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reshatel.org/wp-content/uploads/2017/03/f_69.jpg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915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77" w:rsidRPr="00A14D77" w:rsidRDefault="00A14D77" w:rsidP="00A14D77">
      <w:pPr>
        <w:numPr>
          <w:ilvl w:val="0"/>
          <w:numId w:val="6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3669665" cy="1021080"/>
            <wp:effectExtent l="19050" t="0" r="6985" b="0"/>
            <wp:docPr id="71" name="Рисунок 71" descr="https://reshatel.org/wp-content/uploads/2017/03/f_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reshatel.org/wp-content/uploads/2017/03/f_70.jpg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966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77" w:rsidRPr="00A14D77" w:rsidRDefault="00A14D77" w:rsidP="00A14D77">
      <w:pPr>
        <w:numPr>
          <w:ilvl w:val="0"/>
          <w:numId w:val="6"/>
        </w:numPr>
        <w:ind w:left="0" w:firstLine="709"/>
        <w:rPr>
          <w:rFonts w:ascii="Times New Roman" w:hAnsi="Times New Roman"/>
          <w:color w:val="000000"/>
          <w:szCs w:val="24"/>
        </w:rPr>
      </w:pPr>
      <w:r w:rsidRPr="00A14D77">
        <w:rPr>
          <w:rFonts w:ascii="Times New Roman" w:hAnsi="Times New Roman"/>
          <w:color w:val="000000"/>
          <w:szCs w:val="24"/>
        </w:rPr>
        <w:t>Построение пьезометрической и напорной линии.</w:t>
      </w:r>
      <w:r w:rsidRPr="00A14D77">
        <w:rPr>
          <w:rFonts w:ascii="Times New Roman" w:hAnsi="Times New Roman"/>
          <w:color w:val="000000"/>
          <w:szCs w:val="24"/>
        </w:rPr>
        <w:br/>
        <w:t>Полный напор: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2280285" cy="403860"/>
            <wp:effectExtent l="19050" t="0" r="5715" b="0"/>
            <wp:docPr id="72" name="Рисунок 72" descr="https://reshatel.org/wp-content/uploads/2017/03/f_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reshatel.org/wp-content/uploads/2017/03/f_71.jpg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Fonts w:ascii="Times New Roman" w:hAnsi="Times New Roman"/>
          <w:color w:val="000000"/>
          <w:szCs w:val="24"/>
        </w:rPr>
        <w:br/>
        <w:t xml:space="preserve">Пьезометрическая линия пройдет ниже </w:t>
      </w:r>
      <w:proofErr w:type="gramStart"/>
      <w:r w:rsidRPr="00A14D77">
        <w:rPr>
          <w:rFonts w:ascii="Times New Roman" w:hAnsi="Times New Roman"/>
          <w:color w:val="000000"/>
          <w:szCs w:val="24"/>
        </w:rPr>
        <w:t>напорной</w:t>
      </w:r>
      <w:proofErr w:type="gramEnd"/>
      <w:r w:rsidRPr="00A14D77">
        <w:rPr>
          <w:rFonts w:ascii="Times New Roman" w:hAnsi="Times New Roman"/>
          <w:color w:val="000000"/>
          <w:szCs w:val="24"/>
        </w:rPr>
        <w:t xml:space="preserve"> на величину</w:t>
      </w:r>
      <w:r w:rsidRPr="00A14D77">
        <w:rPr>
          <w:rStyle w:val="apple-converted-space"/>
          <w:rFonts w:ascii="Times New Roman" w:eastAsiaTheme="majorEastAsia" w:hAnsi="Times New Roman"/>
          <w:color w:val="000000"/>
          <w:szCs w:val="24"/>
        </w:rPr>
        <w:t> </w:t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213995" cy="427355"/>
            <wp:effectExtent l="19050" t="0" r="0" b="0"/>
            <wp:docPr id="73" name="Рисунок 73" descr="https://reshatel.org/wp-content/uploads/2017/03/f_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reshatel.org/wp-content/uploads/2017/03/f_72.jpg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Fonts w:ascii="Times New Roman" w:hAnsi="Times New Roman"/>
          <w:color w:val="000000"/>
          <w:szCs w:val="24"/>
        </w:rPr>
        <w:t>.</w:t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2208530" cy="451485"/>
            <wp:effectExtent l="19050" t="0" r="1270" b="0"/>
            <wp:docPr id="74" name="Рисунок 74" descr="https://reshatel.org/wp-content/uploads/2017/03/f_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reshatel.org/wp-content/uploads/2017/03/f_73.jpg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530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rFonts w:ascii="Times New Roman" w:hAnsi="Times New Roman"/>
          <w:color w:val="000000"/>
          <w:szCs w:val="24"/>
        </w:rPr>
        <w:br/>
      </w:r>
      <w:r w:rsidRPr="00A14D77"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2078355" cy="1899920"/>
            <wp:effectExtent l="19050" t="0" r="0" b="0"/>
            <wp:docPr id="75" name="Рисунок 75" descr="https://reshatel.org/wp-content/uploads/2017/03/f_74_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reshatel.org/wp-content/uploads/2017/03/f_74_pic.jpg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355" cy="189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t> </w:t>
      </w:r>
      <w:r w:rsidRPr="00A14D77">
        <w:rPr>
          <w:color w:val="000000"/>
        </w:rPr>
        <w:br/>
        <w:t>Ответ: p</w:t>
      </w:r>
      <w:r w:rsidRPr="00A14D77">
        <w:rPr>
          <w:color w:val="000000"/>
          <w:vertAlign w:val="subscript"/>
        </w:rPr>
        <w:t>2</w:t>
      </w:r>
      <w:r w:rsidRPr="00A14D77">
        <w:rPr>
          <w:color w:val="000000"/>
        </w:rPr>
        <w:t>=126316 Па.</w:t>
      </w:r>
      <w:r w:rsidRPr="00A14D77">
        <w:rPr>
          <w:color w:val="000000"/>
        </w:rPr>
        <w:br/>
        <w:t> 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A14D77">
        <w:rPr>
          <w:color w:val="000000"/>
        </w:rPr>
        <w:t>Еще один тип задач, рассматривающийся в гидродинамике – истечение жидкости через отверстия и насадки.</w:t>
      </w:r>
      <w:r w:rsidRPr="00A14D77">
        <w:rPr>
          <w:color w:val="000000"/>
        </w:rPr>
        <w:br/>
        <w:t>Скорость: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1614805" cy="487045"/>
            <wp:effectExtent l="19050" t="0" r="4445" b="0"/>
            <wp:docPr id="76" name="Рисунок 76" descr="https://reshatel.org/wp-content/uploads/2017/03/f_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reshatel.org/wp-content/uploads/2017/03/f_75.jp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Расход: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1911985" cy="462915"/>
            <wp:effectExtent l="19050" t="0" r="0" b="0"/>
            <wp:docPr id="77" name="Рисунок 77" descr="https://reshatel.org/wp-content/uploads/2017/03/f_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reshatel.org/wp-content/uploads/2017/03/f_76.jpg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98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</w:r>
      <w:r w:rsidRPr="00A14D77">
        <w:rPr>
          <w:rStyle w:val="a6"/>
          <w:rFonts w:eastAsiaTheme="majorEastAsia"/>
          <w:color w:val="000000"/>
        </w:rPr>
        <w:t>φ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и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rStyle w:val="a6"/>
          <w:rFonts w:eastAsiaTheme="majorEastAsia"/>
          <w:color w:val="000000"/>
        </w:rPr>
        <w:t>μ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– коэффициенты скорости и расхода. Зависит от типа отверстия в тонкой стенке и формы насадки. Обращайте внимания на условие. H – высота жидкости; p</w:t>
      </w:r>
      <w:r w:rsidRPr="00A14D77">
        <w:rPr>
          <w:color w:val="000000"/>
          <w:vertAlign w:val="subscript"/>
        </w:rPr>
        <w:t>1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– давление на свободной поверхности; p</w:t>
      </w:r>
      <w:r w:rsidRPr="00A14D77">
        <w:rPr>
          <w:color w:val="000000"/>
          <w:vertAlign w:val="subscript"/>
        </w:rPr>
        <w:t>2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– в среде, в которую происходит истечение.</w:t>
      </w:r>
      <w:r w:rsidRPr="00A14D77">
        <w:rPr>
          <w:color w:val="000000"/>
        </w:rPr>
        <w:br/>
        <w:t>Для закрытого сосуда p</w:t>
      </w:r>
      <w:r w:rsidRPr="00A14D77">
        <w:rPr>
          <w:color w:val="000000"/>
          <w:vertAlign w:val="subscript"/>
        </w:rPr>
        <w:t>1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указано в условии, p</w:t>
      </w:r>
      <w:r w:rsidRPr="00A14D77">
        <w:rPr>
          <w:color w:val="000000"/>
          <w:vertAlign w:val="subscript"/>
        </w:rPr>
        <w:t>2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– атмосферное давление;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rStyle w:val="a6"/>
          <w:rFonts w:eastAsiaTheme="majorEastAsia"/>
          <w:color w:val="000000"/>
        </w:rPr>
        <w:t>ρ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— плотность жидкости;</w:t>
      </w:r>
      <w:r w:rsidRPr="00A14D77">
        <w:rPr>
          <w:color w:val="000000"/>
        </w:rPr>
        <w:br/>
      </w:r>
      <w:r w:rsidRPr="00A14D77">
        <w:rPr>
          <w:rStyle w:val="a6"/>
          <w:rFonts w:eastAsiaTheme="majorEastAsia"/>
          <w:color w:val="000000"/>
        </w:rPr>
        <w:lastRenderedPageBreak/>
        <w:t>S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=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rStyle w:val="a6"/>
          <w:rFonts w:eastAsiaTheme="majorEastAsia"/>
          <w:color w:val="000000"/>
        </w:rPr>
        <w:t>πd</w:t>
      </w:r>
      <w:r w:rsidRPr="00A14D77">
        <w:rPr>
          <w:rStyle w:val="a6"/>
          <w:rFonts w:eastAsiaTheme="majorEastAsia"/>
          <w:color w:val="000000"/>
          <w:vertAlign w:val="superscript"/>
        </w:rPr>
        <w:t>2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/ 4 — площадь отверстия.</w:t>
      </w:r>
      <w:r w:rsidRPr="00A14D77">
        <w:rPr>
          <w:color w:val="000000"/>
        </w:rPr>
        <w:br/>
        <w:t> 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rPr>
          <w:rStyle w:val="a7"/>
          <w:color w:val="000000"/>
        </w:rPr>
      </w:pPr>
      <w:r w:rsidRPr="00A14D77">
        <w:rPr>
          <w:rStyle w:val="a7"/>
          <w:color w:val="000000"/>
        </w:rPr>
        <w:t>Пример 2.</w:t>
      </w:r>
    </w:p>
    <w:p w:rsid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color w:val="000000"/>
        </w:rPr>
        <w:t xml:space="preserve"> Определить объемный расход жидкости через внешний цилиндрический насадок диаметром 10 мм из закрытого сосуда. Показания манометра в закрытом сосуде </w:t>
      </w:r>
      <w:proofErr w:type="spellStart"/>
      <w:r w:rsidRPr="00A14D77">
        <w:rPr>
          <w:color w:val="000000"/>
        </w:rPr>
        <w:t>р</w:t>
      </w:r>
      <w:r w:rsidRPr="00A14D77">
        <w:rPr>
          <w:color w:val="000000"/>
          <w:vertAlign w:val="subscript"/>
        </w:rPr>
        <w:t>м</w:t>
      </w:r>
      <w:proofErr w:type="spellEnd"/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= 0,4 МПа.</w:t>
      </w:r>
      <w:r>
        <w:rPr>
          <w:color w:val="000000"/>
        </w:rPr>
        <w:t xml:space="preserve"> </w:t>
      </w:r>
      <w:r w:rsidRPr="00A14D77">
        <w:rPr>
          <w:color w:val="000000"/>
        </w:rPr>
        <w:t>Жидкость: вода, глицерин, керосин.</w:t>
      </w:r>
    </w:p>
    <w:p w:rsidR="00A14D77" w:rsidRPr="00A14D77" w:rsidRDefault="00A14D77" w:rsidP="00A14D77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14D77">
        <w:rPr>
          <w:color w:val="000000"/>
          <w:u w:val="single"/>
        </w:rPr>
        <w:t>Оформление.</w:t>
      </w:r>
      <w:r w:rsidRPr="00A14D77">
        <w:rPr>
          <w:color w:val="000000"/>
        </w:rPr>
        <w:br/>
        <w:t>Дано: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1745615" cy="760095"/>
            <wp:effectExtent l="19050" t="0" r="6985" b="0"/>
            <wp:docPr id="78" name="Рисунок 78" descr="Да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Дано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  <w:t>Найти:</w:t>
      </w:r>
      <w:r w:rsidRPr="00A14D77">
        <w:rPr>
          <w:color w:val="000000"/>
        </w:rPr>
        <w:br/>
        <w:t>Q</w:t>
      </w:r>
      <w:r w:rsidRPr="00A14D77">
        <w:rPr>
          <w:color w:val="000000"/>
        </w:rPr>
        <w:br/>
        <w:t> Решение:</w:t>
      </w:r>
      <w:r w:rsidRPr="00A14D77">
        <w:rPr>
          <w:color w:val="000000"/>
        </w:rPr>
        <w:br/>
        <w:t>Для внешнего цилиндрического насадка коэффициент расхода</w:t>
      </w:r>
      <w:r w:rsidRPr="00A14D77">
        <w:rPr>
          <w:rStyle w:val="apple-converted-space"/>
          <w:rFonts w:eastAsiaTheme="majorEastAsia"/>
          <w:color w:val="000000"/>
        </w:rPr>
        <w:t> </w:t>
      </w:r>
      <w:proofErr w:type="spellStart"/>
      <w:r w:rsidRPr="00A14D77">
        <w:rPr>
          <w:rStyle w:val="a6"/>
          <w:rFonts w:eastAsiaTheme="majorEastAsia"/>
          <w:color w:val="000000"/>
        </w:rPr>
        <w:t>μ</w:t>
      </w:r>
      <w:proofErr w:type="spellEnd"/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color w:val="000000"/>
        </w:rPr>
        <w:t>= 0,82.</w:t>
      </w:r>
      <w:r w:rsidRPr="00A14D77">
        <w:rPr>
          <w:color w:val="000000"/>
        </w:rPr>
        <w:br/>
        <w:t>Площадь: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4203700" cy="1247140"/>
            <wp:effectExtent l="19050" t="0" r="6350" b="0"/>
            <wp:docPr id="79" name="Рисунок 79" descr="https://reshatel.org/wp-content/uploads/2017/03/f_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reshatel.org/wp-content/uploads/2017/03/f_78.jpg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124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Для разных жидкостей плотность: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1009650" cy="201930"/>
            <wp:effectExtent l="19050" t="0" r="0" b="0"/>
            <wp:docPr id="80" name="Рисунок 80" descr="https://reshatel.org/wp-content/uploads/2017/03/f_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reshatel.org/wp-content/uploads/2017/03/f_79.jpg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t>,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1330325" cy="213995"/>
            <wp:effectExtent l="19050" t="0" r="3175" b="0"/>
            <wp:docPr id="81" name="Рисунок 81" descr="https://reshatel.org/wp-content/uploads/2017/03/f_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reshatel.org/wp-content/uploads/2017/03/f_80.jpg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t>,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1294130" cy="201930"/>
            <wp:effectExtent l="19050" t="0" r="1270" b="0"/>
            <wp:docPr id="82" name="Рисунок 82" descr="https://reshatel.org/wp-content/uploads/2017/03/f_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reshatel.org/wp-content/uploads/2017/03/f_81.jpg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t>.</w:t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</w:r>
      <w:r w:rsidRPr="00A14D77">
        <w:rPr>
          <w:noProof/>
          <w:color w:val="000000"/>
        </w:rPr>
        <w:drawing>
          <wp:inline distT="0" distB="0" distL="0" distR="0">
            <wp:extent cx="3823970" cy="1437005"/>
            <wp:effectExtent l="19050" t="0" r="5080" b="0"/>
            <wp:docPr id="83" name="Рисунок 83" descr="https://reshatel.org/wp-content/uploads/2017/03/f_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s://reshatel.org/wp-content/uploads/2017/03/f_82.jpg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3970" cy="143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br/>
        <w:t> </w:t>
      </w:r>
      <w:r w:rsidRPr="00A14D77">
        <w:rPr>
          <w:color w:val="000000"/>
        </w:rPr>
        <w:br/>
        <w:t>Ответ:</w:t>
      </w:r>
      <w:r w:rsidRPr="00A14D77">
        <w:rPr>
          <w:rStyle w:val="apple-converted-space"/>
          <w:rFonts w:eastAsiaTheme="majorEastAsia"/>
          <w:color w:val="000000"/>
        </w:rPr>
        <w:t> </w:t>
      </w:r>
      <w:r w:rsidRPr="00A14D77">
        <w:rPr>
          <w:noProof/>
          <w:color w:val="000000"/>
        </w:rPr>
        <w:drawing>
          <wp:inline distT="0" distB="0" distL="0" distR="0">
            <wp:extent cx="2957195" cy="189865"/>
            <wp:effectExtent l="19050" t="0" r="0" b="0"/>
            <wp:docPr id="84" name="Рисунок 84" descr="https://reshatel.org/wp-content/uploads/2017/03/f_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s://reshatel.org/wp-content/uploads/2017/03/f_83.jpg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19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D77">
        <w:rPr>
          <w:color w:val="000000"/>
        </w:rPr>
        <w:t>.</w:t>
      </w:r>
      <w:r w:rsidRPr="00A14D77">
        <w:rPr>
          <w:color w:val="000000"/>
        </w:rPr>
        <w:br/>
        <w:t> </w:t>
      </w:r>
    </w:p>
    <w:p w:rsidR="00A14D77" w:rsidRPr="00A14D77" w:rsidRDefault="00A14D77" w:rsidP="00A14D77">
      <w:pPr>
        <w:pStyle w:val="2"/>
        <w:spacing w:before="0"/>
        <w:ind w:firstLine="709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A14D77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Литература</w:t>
      </w:r>
    </w:p>
    <w:p w:rsidR="00A14D77" w:rsidRPr="00A14D77" w:rsidRDefault="00A14D77" w:rsidP="00A14D77">
      <w:pPr>
        <w:numPr>
          <w:ilvl w:val="0"/>
          <w:numId w:val="7"/>
        </w:numPr>
        <w:ind w:left="0" w:firstLine="709"/>
        <w:rPr>
          <w:rFonts w:ascii="Times New Roman" w:hAnsi="Times New Roman"/>
          <w:color w:val="000000"/>
          <w:szCs w:val="24"/>
        </w:rPr>
      </w:pPr>
      <w:proofErr w:type="spellStart"/>
      <w:r w:rsidRPr="00A14D77">
        <w:rPr>
          <w:rFonts w:ascii="Times New Roman" w:hAnsi="Times New Roman"/>
          <w:color w:val="000000"/>
          <w:szCs w:val="24"/>
        </w:rPr>
        <w:t>Альтшуль</w:t>
      </w:r>
      <w:proofErr w:type="spellEnd"/>
      <w:r w:rsidRPr="00A14D77">
        <w:rPr>
          <w:rFonts w:ascii="Times New Roman" w:hAnsi="Times New Roman"/>
          <w:color w:val="000000"/>
          <w:szCs w:val="24"/>
        </w:rPr>
        <w:t xml:space="preserve"> А.Д. «Гидравлика и аэродинамика» М. «</w:t>
      </w:r>
      <w:proofErr w:type="spellStart"/>
      <w:r w:rsidRPr="00A14D77">
        <w:rPr>
          <w:rFonts w:ascii="Times New Roman" w:hAnsi="Times New Roman"/>
          <w:color w:val="000000"/>
          <w:szCs w:val="24"/>
        </w:rPr>
        <w:t>Стройиздат</w:t>
      </w:r>
      <w:proofErr w:type="spellEnd"/>
      <w:r w:rsidRPr="00A14D77">
        <w:rPr>
          <w:rFonts w:ascii="Times New Roman" w:hAnsi="Times New Roman"/>
          <w:color w:val="000000"/>
          <w:szCs w:val="24"/>
        </w:rPr>
        <w:t>», 1975</w:t>
      </w:r>
    </w:p>
    <w:p w:rsidR="00A14D77" w:rsidRPr="00A14D77" w:rsidRDefault="00A14D77" w:rsidP="00A14D77">
      <w:pPr>
        <w:numPr>
          <w:ilvl w:val="0"/>
          <w:numId w:val="7"/>
        </w:numPr>
        <w:ind w:left="0" w:firstLine="709"/>
        <w:rPr>
          <w:rFonts w:ascii="Times New Roman" w:hAnsi="Times New Roman"/>
          <w:color w:val="000000"/>
          <w:szCs w:val="24"/>
        </w:rPr>
      </w:pPr>
      <w:proofErr w:type="spellStart"/>
      <w:r w:rsidRPr="00A14D77">
        <w:rPr>
          <w:rFonts w:ascii="Times New Roman" w:hAnsi="Times New Roman"/>
          <w:color w:val="000000"/>
          <w:szCs w:val="24"/>
        </w:rPr>
        <w:t>Альтшуль</w:t>
      </w:r>
      <w:proofErr w:type="spellEnd"/>
      <w:r w:rsidRPr="00A14D77">
        <w:rPr>
          <w:rFonts w:ascii="Times New Roman" w:hAnsi="Times New Roman"/>
          <w:color w:val="000000"/>
          <w:szCs w:val="24"/>
        </w:rPr>
        <w:t xml:space="preserve"> А.Д. «Примеры расчетов по гидравлике» М. «</w:t>
      </w:r>
      <w:proofErr w:type="spellStart"/>
      <w:r w:rsidRPr="00A14D77">
        <w:rPr>
          <w:rFonts w:ascii="Times New Roman" w:hAnsi="Times New Roman"/>
          <w:color w:val="000000"/>
          <w:szCs w:val="24"/>
        </w:rPr>
        <w:t>Стройиздат</w:t>
      </w:r>
      <w:proofErr w:type="spellEnd"/>
      <w:r w:rsidRPr="00A14D77">
        <w:rPr>
          <w:rFonts w:ascii="Times New Roman" w:hAnsi="Times New Roman"/>
          <w:color w:val="000000"/>
          <w:szCs w:val="24"/>
        </w:rPr>
        <w:t>», 1977</w:t>
      </w:r>
    </w:p>
    <w:p w:rsidR="00220F6F" w:rsidRPr="00A14D77" w:rsidRDefault="00220F6F" w:rsidP="00A14D77">
      <w:pPr>
        <w:ind w:firstLine="709"/>
        <w:rPr>
          <w:rFonts w:ascii="Times New Roman" w:hAnsi="Times New Roman"/>
          <w:szCs w:val="24"/>
        </w:rPr>
      </w:pPr>
    </w:p>
    <w:sectPr w:rsidR="00220F6F" w:rsidRPr="00A14D77" w:rsidSect="0022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879"/>
    <w:multiLevelType w:val="multilevel"/>
    <w:tmpl w:val="C758F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E4415"/>
    <w:multiLevelType w:val="multilevel"/>
    <w:tmpl w:val="15CCB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D72412"/>
    <w:multiLevelType w:val="multilevel"/>
    <w:tmpl w:val="E6CCA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581980"/>
    <w:multiLevelType w:val="multilevel"/>
    <w:tmpl w:val="0AC0E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024262"/>
    <w:multiLevelType w:val="multilevel"/>
    <w:tmpl w:val="F69A0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DC41B0"/>
    <w:multiLevelType w:val="multilevel"/>
    <w:tmpl w:val="747AF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2A78CD"/>
    <w:multiLevelType w:val="multilevel"/>
    <w:tmpl w:val="32566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A1E7C"/>
    <w:rsid w:val="00002CD2"/>
    <w:rsid w:val="00003AA2"/>
    <w:rsid w:val="00004AD9"/>
    <w:rsid w:val="000069F2"/>
    <w:rsid w:val="000105B4"/>
    <w:rsid w:val="000106F3"/>
    <w:rsid w:val="00011EF6"/>
    <w:rsid w:val="00012D0E"/>
    <w:rsid w:val="000159F6"/>
    <w:rsid w:val="00015F69"/>
    <w:rsid w:val="00020D82"/>
    <w:rsid w:val="00024A7C"/>
    <w:rsid w:val="0002515D"/>
    <w:rsid w:val="000255CC"/>
    <w:rsid w:val="0002605C"/>
    <w:rsid w:val="000344A5"/>
    <w:rsid w:val="00034F3E"/>
    <w:rsid w:val="000355E8"/>
    <w:rsid w:val="00035CD6"/>
    <w:rsid w:val="00035E21"/>
    <w:rsid w:val="00036048"/>
    <w:rsid w:val="0003692B"/>
    <w:rsid w:val="000401D0"/>
    <w:rsid w:val="00040749"/>
    <w:rsid w:val="00040B51"/>
    <w:rsid w:val="000439DB"/>
    <w:rsid w:val="000446DC"/>
    <w:rsid w:val="00050517"/>
    <w:rsid w:val="00050717"/>
    <w:rsid w:val="00050C6D"/>
    <w:rsid w:val="0005374F"/>
    <w:rsid w:val="000537D2"/>
    <w:rsid w:val="000537F3"/>
    <w:rsid w:val="00054AD0"/>
    <w:rsid w:val="00055044"/>
    <w:rsid w:val="000552E9"/>
    <w:rsid w:val="000566A8"/>
    <w:rsid w:val="00056B88"/>
    <w:rsid w:val="00057193"/>
    <w:rsid w:val="0005727C"/>
    <w:rsid w:val="00062F72"/>
    <w:rsid w:val="000635EF"/>
    <w:rsid w:val="00063B88"/>
    <w:rsid w:val="00064B0F"/>
    <w:rsid w:val="00065DA6"/>
    <w:rsid w:val="00071373"/>
    <w:rsid w:val="00072CE4"/>
    <w:rsid w:val="00074106"/>
    <w:rsid w:val="00074EEC"/>
    <w:rsid w:val="000774F3"/>
    <w:rsid w:val="00082E31"/>
    <w:rsid w:val="000833DF"/>
    <w:rsid w:val="00083570"/>
    <w:rsid w:val="000839FE"/>
    <w:rsid w:val="00085EFC"/>
    <w:rsid w:val="000900EA"/>
    <w:rsid w:val="0009125F"/>
    <w:rsid w:val="00091402"/>
    <w:rsid w:val="00091D91"/>
    <w:rsid w:val="000927BB"/>
    <w:rsid w:val="00092C26"/>
    <w:rsid w:val="0009412C"/>
    <w:rsid w:val="00094D83"/>
    <w:rsid w:val="0009538D"/>
    <w:rsid w:val="000953F3"/>
    <w:rsid w:val="00095883"/>
    <w:rsid w:val="00097186"/>
    <w:rsid w:val="00097CFD"/>
    <w:rsid w:val="000A0B4F"/>
    <w:rsid w:val="000A0B92"/>
    <w:rsid w:val="000A149E"/>
    <w:rsid w:val="000A287B"/>
    <w:rsid w:val="000A2880"/>
    <w:rsid w:val="000A50C9"/>
    <w:rsid w:val="000A7231"/>
    <w:rsid w:val="000A7F25"/>
    <w:rsid w:val="000B01BA"/>
    <w:rsid w:val="000B0A8A"/>
    <w:rsid w:val="000B0AAC"/>
    <w:rsid w:val="000B4432"/>
    <w:rsid w:val="000B45AC"/>
    <w:rsid w:val="000C0398"/>
    <w:rsid w:val="000C0CDB"/>
    <w:rsid w:val="000C121D"/>
    <w:rsid w:val="000C1BA1"/>
    <w:rsid w:val="000C2000"/>
    <w:rsid w:val="000C246C"/>
    <w:rsid w:val="000C30B2"/>
    <w:rsid w:val="000C471C"/>
    <w:rsid w:val="000C5785"/>
    <w:rsid w:val="000C6ED8"/>
    <w:rsid w:val="000C7105"/>
    <w:rsid w:val="000D02EA"/>
    <w:rsid w:val="000D06EC"/>
    <w:rsid w:val="000D259A"/>
    <w:rsid w:val="000D2F9C"/>
    <w:rsid w:val="000D66AF"/>
    <w:rsid w:val="000D6BFA"/>
    <w:rsid w:val="000D6DB8"/>
    <w:rsid w:val="000D7034"/>
    <w:rsid w:val="000D7305"/>
    <w:rsid w:val="000E0779"/>
    <w:rsid w:val="000E1A88"/>
    <w:rsid w:val="000E26B2"/>
    <w:rsid w:val="000E580A"/>
    <w:rsid w:val="000E5C1C"/>
    <w:rsid w:val="000E7095"/>
    <w:rsid w:val="000E7A18"/>
    <w:rsid w:val="000E7AA8"/>
    <w:rsid w:val="000E7C32"/>
    <w:rsid w:val="000F056B"/>
    <w:rsid w:val="000F070E"/>
    <w:rsid w:val="000F10A3"/>
    <w:rsid w:val="000F21A7"/>
    <w:rsid w:val="000F2A34"/>
    <w:rsid w:val="000F3B49"/>
    <w:rsid w:val="000F3FA6"/>
    <w:rsid w:val="000F5462"/>
    <w:rsid w:val="00100205"/>
    <w:rsid w:val="001002AE"/>
    <w:rsid w:val="00100488"/>
    <w:rsid w:val="00102A3E"/>
    <w:rsid w:val="001046F6"/>
    <w:rsid w:val="001048F9"/>
    <w:rsid w:val="0010495C"/>
    <w:rsid w:val="0010510D"/>
    <w:rsid w:val="00105473"/>
    <w:rsid w:val="00112029"/>
    <w:rsid w:val="00112C78"/>
    <w:rsid w:val="00113C27"/>
    <w:rsid w:val="00114D63"/>
    <w:rsid w:val="00117995"/>
    <w:rsid w:val="0012009D"/>
    <w:rsid w:val="00121085"/>
    <w:rsid w:val="00122D65"/>
    <w:rsid w:val="00124FD4"/>
    <w:rsid w:val="00126C60"/>
    <w:rsid w:val="001304C6"/>
    <w:rsid w:val="00130B53"/>
    <w:rsid w:val="00132159"/>
    <w:rsid w:val="001328D6"/>
    <w:rsid w:val="00132E2C"/>
    <w:rsid w:val="00132EB3"/>
    <w:rsid w:val="00132F53"/>
    <w:rsid w:val="00132FD6"/>
    <w:rsid w:val="001343A5"/>
    <w:rsid w:val="00134B56"/>
    <w:rsid w:val="00135181"/>
    <w:rsid w:val="00137FD9"/>
    <w:rsid w:val="001416AE"/>
    <w:rsid w:val="00143219"/>
    <w:rsid w:val="00143E51"/>
    <w:rsid w:val="001449CE"/>
    <w:rsid w:val="0014574E"/>
    <w:rsid w:val="00145887"/>
    <w:rsid w:val="00150130"/>
    <w:rsid w:val="00150273"/>
    <w:rsid w:val="0015052D"/>
    <w:rsid w:val="00150C57"/>
    <w:rsid w:val="00151925"/>
    <w:rsid w:val="00153B0A"/>
    <w:rsid w:val="001542F0"/>
    <w:rsid w:val="0015455D"/>
    <w:rsid w:val="00156904"/>
    <w:rsid w:val="00156F41"/>
    <w:rsid w:val="001576C6"/>
    <w:rsid w:val="00160476"/>
    <w:rsid w:val="00161E76"/>
    <w:rsid w:val="0016407C"/>
    <w:rsid w:val="00164A9D"/>
    <w:rsid w:val="001654A5"/>
    <w:rsid w:val="001656C2"/>
    <w:rsid w:val="00170F4A"/>
    <w:rsid w:val="001715B9"/>
    <w:rsid w:val="00171D25"/>
    <w:rsid w:val="00172858"/>
    <w:rsid w:val="001730D1"/>
    <w:rsid w:val="001737B2"/>
    <w:rsid w:val="00173D8E"/>
    <w:rsid w:val="00174FA7"/>
    <w:rsid w:val="0017526C"/>
    <w:rsid w:val="001762A1"/>
    <w:rsid w:val="0017637E"/>
    <w:rsid w:val="001765E3"/>
    <w:rsid w:val="0017791B"/>
    <w:rsid w:val="00180089"/>
    <w:rsid w:val="001807AA"/>
    <w:rsid w:val="00181360"/>
    <w:rsid w:val="00182908"/>
    <w:rsid w:val="00183F9F"/>
    <w:rsid w:val="00184456"/>
    <w:rsid w:val="0018495C"/>
    <w:rsid w:val="00185239"/>
    <w:rsid w:val="0018553B"/>
    <w:rsid w:val="001861FD"/>
    <w:rsid w:val="00186B44"/>
    <w:rsid w:val="001916F8"/>
    <w:rsid w:val="00191C63"/>
    <w:rsid w:val="00192658"/>
    <w:rsid w:val="00193D5D"/>
    <w:rsid w:val="00194CD2"/>
    <w:rsid w:val="001956F4"/>
    <w:rsid w:val="00195A48"/>
    <w:rsid w:val="00197721"/>
    <w:rsid w:val="001A08A4"/>
    <w:rsid w:val="001A0B76"/>
    <w:rsid w:val="001A14A0"/>
    <w:rsid w:val="001A1B61"/>
    <w:rsid w:val="001A23A0"/>
    <w:rsid w:val="001A282C"/>
    <w:rsid w:val="001A2B49"/>
    <w:rsid w:val="001A2C1E"/>
    <w:rsid w:val="001A3285"/>
    <w:rsid w:val="001A3371"/>
    <w:rsid w:val="001A38EC"/>
    <w:rsid w:val="001A4F9E"/>
    <w:rsid w:val="001A5519"/>
    <w:rsid w:val="001A5AF2"/>
    <w:rsid w:val="001A6162"/>
    <w:rsid w:val="001A6504"/>
    <w:rsid w:val="001A69A0"/>
    <w:rsid w:val="001A6C87"/>
    <w:rsid w:val="001B0326"/>
    <w:rsid w:val="001B0CD6"/>
    <w:rsid w:val="001B0D56"/>
    <w:rsid w:val="001B1063"/>
    <w:rsid w:val="001B16F0"/>
    <w:rsid w:val="001B1D61"/>
    <w:rsid w:val="001B22F7"/>
    <w:rsid w:val="001B2C41"/>
    <w:rsid w:val="001B2F59"/>
    <w:rsid w:val="001B3EAD"/>
    <w:rsid w:val="001B5173"/>
    <w:rsid w:val="001B708C"/>
    <w:rsid w:val="001B7ABC"/>
    <w:rsid w:val="001C07D2"/>
    <w:rsid w:val="001C30AC"/>
    <w:rsid w:val="001C3B1D"/>
    <w:rsid w:val="001C4A30"/>
    <w:rsid w:val="001C4CAB"/>
    <w:rsid w:val="001C5CD8"/>
    <w:rsid w:val="001C6EEF"/>
    <w:rsid w:val="001C7EEB"/>
    <w:rsid w:val="001D0565"/>
    <w:rsid w:val="001D5531"/>
    <w:rsid w:val="001D7263"/>
    <w:rsid w:val="001E14CF"/>
    <w:rsid w:val="001E2680"/>
    <w:rsid w:val="001E28B3"/>
    <w:rsid w:val="001E390B"/>
    <w:rsid w:val="001E480C"/>
    <w:rsid w:val="001E4CC6"/>
    <w:rsid w:val="001E4DA5"/>
    <w:rsid w:val="001E6297"/>
    <w:rsid w:val="001F0535"/>
    <w:rsid w:val="001F0AAF"/>
    <w:rsid w:val="001F3F3F"/>
    <w:rsid w:val="001F4143"/>
    <w:rsid w:val="001F444D"/>
    <w:rsid w:val="001F547E"/>
    <w:rsid w:val="001F6A12"/>
    <w:rsid w:val="001F6A80"/>
    <w:rsid w:val="001F715C"/>
    <w:rsid w:val="001F71EC"/>
    <w:rsid w:val="001F7CE1"/>
    <w:rsid w:val="002029DF"/>
    <w:rsid w:val="00203D22"/>
    <w:rsid w:val="002044C3"/>
    <w:rsid w:val="00204501"/>
    <w:rsid w:val="00206C47"/>
    <w:rsid w:val="002114C9"/>
    <w:rsid w:val="00212D9C"/>
    <w:rsid w:val="0021347D"/>
    <w:rsid w:val="002135F4"/>
    <w:rsid w:val="00214C61"/>
    <w:rsid w:val="00215480"/>
    <w:rsid w:val="00215632"/>
    <w:rsid w:val="002159B4"/>
    <w:rsid w:val="002171B2"/>
    <w:rsid w:val="002206C6"/>
    <w:rsid w:val="00220F67"/>
    <w:rsid w:val="00220F6F"/>
    <w:rsid w:val="0022127D"/>
    <w:rsid w:val="00222628"/>
    <w:rsid w:val="00224EB5"/>
    <w:rsid w:val="00226751"/>
    <w:rsid w:val="0022730D"/>
    <w:rsid w:val="00231A45"/>
    <w:rsid w:val="002332A3"/>
    <w:rsid w:val="0023389E"/>
    <w:rsid w:val="002346D0"/>
    <w:rsid w:val="00234843"/>
    <w:rsid w:val="00234A6B"/>
    <w:rsid w:val="00237472"/>
    <w:rsid w:val="002403EE"/>
    <w:rsid w:val="00240437"/>
    <w:rsid w:val="00240BF4"/>
    <w:rsid w:val="00241092"/>
    <w:rsid w:val="00241DEF"/>
    <w:rsid w:val="00241E30"/>
    <w:rsid w:val="00242C36"/>
    <w:rsid w:val="00243DA3"/>
    <w:rsid w:val="0024521E"/>
    <w:rsid w:val="00245ACA"/>
    <w:rsid w:val="0024671D"/>
    <w:rsid w:val="00246A9B"/>
    <w:rsid w:val="00246C06"/>
    <w:rsid w:val="0024733C"/>
    <w:rsid w:val="002478E5"/>
    <w:rsid w:val="00252140"/>
    <w:rsid w:val="002523D6"/>
    <w:rsid w:val="002525A4"/>
    <w:rsid w:val="00255F26"/>
    <w:rsid w:val="00257904"/>
    <w:rsid w:val="00257FE1"/>
    <w:rsid w:val="002602B2"/>
    <w:rsid w:val="00260FCB"/>
    <w:rsid w:val="00261D5C"/>
    <w:rsid w:val="0026380E"/>
    <w:rsid w:val="002669E7"/>
    <w:rsid w:val="0026717F"/>
    <w:rsid w:val="0027046B"/>
    <w:rsid w:val="00270F09"/>
    <w:rsid w:val="00271E7F"/>
    <w:rsid w:val="002720FC"/>
    <w:rsid w:val="00272F93"/>
    <w:rsid w:val="0027355E"/>
    <w:rsid w:val="00273F2E"/>
    <w:rsid w:val="00275805"/>
    <w:rsid w:val="00275DCA"/>
    <w:rsid w:val="0027600C"/>
    <w:rsid w:val="00276F1E"/>
    <w:rsid w:val="0027722C"/>
    <w:rsid w:val="002817FF"/>
    <w:rsid w:val="002818DD"/>
    <w:rsid w:val="00281EC0"/>
    <w:rsid w:val="00282445"/>
    <w:rsid w:val="002838DC"/>
    <w:rsid w:val="0028390D"/>
    <w:rsid w:val="00283C12"/>
    <w:rsid w:val="002840E3"/>
    <w:rsid w:val="0028520B"/>
    <w:rsid w:val="00286140"/>
    <w:rsid w:val="0028617C"/>
    <w:rsid w:val="00286A14"/>
    <w:rsid w:val="00287766"/>
    <w:rsid w:val="00291B45"/>
    <w:rsid w:val="00292174"/>
    <w:rsid w:val="00294B68"/>
    <w:rsid w:val="00296813"/>
    <w:rsid w:val="002A0FEE"/>
    <w:rsid w:val="002A11E5"/>
    <w:rsid w:val="002A1AFD"/>
    <w:rsid w:val="002A21A6"/>
    <w:rsid w:val="002A2E95"/>
    <w:rsid w:val="002A30BF"/>
    <w:rsid w:val="002A43FD"/>
    <w:rsid w:val="002A5048"/>
    <w:rsid w:val="002A5A4B"/>
    <w:rsid w:val="002A5B30"/>
    <w:rsid w:val="002A5C42"/>
    <w:rsid w:val="002A5D75"/>
    <w:rsid w:val="002A6909"/>
    <w:rsid w:val="002A6BE8"/>
    <w:rsid w:val="002A7007"/>
    <w:rsid w:val="002B0AB0"/>
    <w:rsid w:val="002B1898"/>
    <w:rsid w:val="002B1E22"/>
    <w:rsid w:val="002B1EB1"/>
    <w:rsid w:val="002B208F"/>
    <w:rsid w:val="002B2434"/>
    <w:rsid w:val="002B24F4"/>
    <w:rsid w:val="002B3F43"/>
    <w:rsid w:val="002B4DBF"/>
    <w:rsid w:val="002B5CC6"/>
    <w:rsid w:val="002B78EB"/>
    <w:rsid w:val="002C0DE3"/>
    <w:rsid w:val="002C1355"/>
    <w:rsid w:val="002C3871"/>
    <w:rsid w:val="002C4D2F"/>
    <w:rsid w:val="002C68F2"/>
    <w:rsid w:val="002C6E1A"/>
    <w:rsid w:val="002C6FAE"/>
    <w:rsid w:val="002C7EB4"/>
    <w:rsid w:val="002D0A98"/>
    <w:rsid w:val="002D1106"/>
    <w:rsid w:val="002D305E"/>
    <w:rsid w:val="002D402E"/>
    <w:rsid w:val="002D4C3D"/>
    <w:rsid w:val="002E039C"/>
    <w:rsid w:val="002E2AA7"/>
    <w:rsid w:val="002E2E45"/>
    <w:rsid w:val="002E343C"/>
    <w:rsid w:val="002E40C2"/>
    <w:rsid w:val="002E63A5"/>
    <w:rsid w:val="002F0272"/>
    <w:rsid w:val="002F02B3"/>
    <w:rsid w:val="002F352B"/>
    <w:rsid w:val="002F3638"/>
    <w:rsid w:val="002F605A"/>
    <w:rsid w:val="0030189A"/>
    <w:rsid w:val="003020F1"/>
    <w:rsid w:val="0030281D"/>
    <w:rsid w:val="00302CC8"/>
    <w:rsid w:val="003037F4"/>
    <w:rsid w:val="00304F4D"/>
    <w:rsid w:val="00305B12"/>
    <w:rsid w:val="00306F96"/>
    <w:rsid w:val="003075DA"/>
    <w:rsid w:val="00307655"/>
    <w:rsid w:val="00307CE2"/>
    <w:rsid w:val="00310428"/>
    <w:rsid w:val="003111EE"/>
    <w:rsid w:val="003119A4"/>
    <w:rsid w:val="00311B91"/>
    <w:rsid w:val="00311C76"/>
    <w:rsid w:val="00312457"/>
    <w:rsid w:val="0031392B"/>
    <w:rsid w:val="00315064"/>
    <w:rsid w:val="00315681"/>
    <w:rsid w:val="00317467"/>
    <w:rsid w:val="00317967"/>
    <w:rsid w:val="00320FD9"/>
    <w:rsid w:val="003215A4"/>
    <w:rsid w:val="003219EF"/>
    <w:rsid w:val="003220FC"/>
    <w:rsid w:val="003242C2"/>
    <w:rsid w:val="00325239"/>
    <w:rsid w:val="003276E3"/>
    <w:rsid w:val="00327C25"/>
    <w:rsid w:val="00327D7C"/>
    <w:rsid w:val="0033017F"/>
    <w:rsid w:val="0033038F"/>
    <w:rsid w:val="003313B7"/>
    <w:rsid w:val="00331E69"/>
    <w:rsid w:val="0033210B"/>
    <w:rsid w:val="00332140"/>
    <w:rsid w:val="0033333C"/>
    <w:rsid w:val="003346FE"/>
    <w:rsid w:val="00335903"/>
    <w:rsid w:val="00335E2A"/>
    <w:rsid w:val="003376F6"/>
    <w:rsid w:val="00337B52"/>
    <w:rsid w:val="00337CD3"/>
    <w:rsid w:val="00337EE0"/>
    <w:rsid w:val="0034205B"/>
    <w:rsid w:val="00342952"/>
    <w:rsid w:val="00344122"/>
    <w:rsid w:val="00344CC0"/>
    <w:rsid w:val="00346285"/>
    <w:rsid w:val="00346A73"/>
    <w:rsid w:val="003515E9"/>
    <w:rsid w:val="003517CA"/>
    <w:rsid w:val="0035197E"/>
    <w:rsid w:val="00351B38"/>
    <w:rsid w:val="003529F1"/>
    <w:rsid w:val="00353339"/>
    <w:rsid w:val="0035572C"/>
    <w:rsid w:val="00357057"/>
    <w:rsid w:val="00361BFE"/>
    <w:rsid w:val="00362B17"/>
    <w:rsid w:val="00364F6A"/>
    <w:rsid w:val="00365E35"/>
    <w:rsid w:val="00366989"/>
    <w:rsid w:val="00366B46"/>
    <w:rsid w:val="00366C9E"/>
    <w:rsid w:val="00366F0A"/>
    <w:rsid w:val="00367927"/>
    <w:rsid w:val="00371596"/>
    <w:rsid w:val="003717ED"/>
    <w:rsid w:val="00371913"/>
    <w:rsid w:val="003722DD"/>
    <w:rsid w:val="00373277"/>
    <w:rsid w:val="003732DC"/>
    <w:rsid w:val="00373CFD"/>
    <w:rsid w:val="003740D2"/>
    <w:rsid w:val="00375901"/>
    <w:rsid w:val="00380E55"/>
    <w:rsid w:val="00381A5B"/>
    <w:rsid w:val="00382A36"/>
    <w:rsid w:val="00383239"/>
    <w:rsid w:val="0038372A"/>
    <w:rsid w:val="00383D4D"/>
    <w:rsid w:val="003842C4"/>
    <w:rsid w:val="003851B8"/>
    <w:rsid w:val="00385EBC"/>
    <w:rsid w:val="00387E24"/>
    <w:rsid w:val="00387EB4"/>
    <w:rsid w:val="0039060F"/>
    <w:rsid w:val="00392FD8"/>
    <w:rsid w:val="003934E5"/>
    <w:rsid w:val="003948A7"/>
    <w:rsid w:val="0039621C"/>
    <w:rsid w:val="00396FDE"/>
    <w:rsid w:val="00397A36"/>
    <w:rsid w:val="00397B72"/>
    <w:rsid w:val="003A1042"/>
    <w:rsid w:val="003A2890"/>
    <w:rsid w:val="003A2F35"/>
    <w:rsid w:val="003A3A6A"/>
    <w:rsid w:val="003A40BA"/>
    <w:rsid w:val="003A41E3"/>
    <w:rsid w:val="003A4F29"/>
    <w:rsid w:val="003A50F3"/>
    <w:rsid w:val="003A525C"/>
    <w:rsid w:val="003A5CD3"/>
    <w:rsid w:val="003A64AE"/>
    <w:rsid w:val="003B15EC"/>
    <w:rsid w:val="003B2EC8"/>
    <w:rsid w:val="003B3C11"/>
    <w:rsid w:val="003B3E2C"/>
    <w:rsid w:val="003B4963"/>
    <w:rsid w:val="003B5D68"/>
    <w:rsid w:val="003B6324"/>
    <w:rsid w:val="003B6686"/>
    <w:rsid w:val="003C11AD"/>
    <w:rsid w:val="003C172E"/>
    <w:rsid w:val="003C1F59"/>
    <w:rsid w:val="003C202B"/>
    <w:rsid w:val="003C2094"/>
    <w:rsid w:val="003C4844"/>
    <w:rsid w:val="003C5C13"/>
    <w:rsid w:val="003C70D1"/>
    <w:rsid w:val="003C7658"/>
    <w:rsid w:val="003D1870"/>
    <w:rsid w:val="003D21BB"/>
    <w:rsid w:val="003D33C2"/>
    <w:rsid w:val="003D3BE4"/>
    <w:rsid w:val="003D4156"/>
    <w:rsid w:val="003D4C38"/>
    <w:rsid w:val="003D5208"/>
    <w:rsid w:val="003D525D"/>
    <w:rsid w:val="003D5B90"/>
    <w:rsid w:val="003D63EA"/>
    <w:rsid w:val="003D7811"/>
    <w:rsid w:val="003E050D"/>
    <w:rsid w:val="003E0872"/>
    <w:rsid w:val="003E1A54"/>
    <w:rsid w:val="003E1E1B"/>
    <w:rsid w:val="003E2894"/>
    <w:rsid w:val="003E4340"/>
    <w:rsid w:val="003E4B3F"/>
    <w:rsid w:val="003E5CB7"/>
    <w:rsid w:val="003E5ED3"/>
    <w:rsid w:val="003E6416"/>
    <w:rsid w:val="003E64E5"/>
    <w:rsid w:val="003E681C"/>
    <w:rsid w:val="003F055B"/>
    <w:rsid w:val="003F0702"/>
    <w:rsid w:val="003F2F88"/>
    <w:rsid w:val="003F38A3"/>
    <w:rsid w:val="003F4B08"/>
    <w:rsid w:val="003F6CD7"/>
    <w:rsid w:val="00405700"/>
    <w:rsid w:val="00406BCC"/>
    <w:rsid w:val="004070EB"/>
    <w:rsid w:val="00407305"/>
    <w:rsid w:val="004075FB"/>
    <w:rsid w:val="00407E52"/>
    <w:rsid w:val="00407EDE"/>
    <w:rsid w:val="00410452"/>
    <w:rsid w:val="00410FAB"/>
    <w:rsid w:val="00411993"/>
    <w:rsid w:val="00411CEA"/>
    <w:rsid w:val="004126A2"/>
    <w:rsid w:val="004136AC"/>
    <w:rsid w:val="00414B08"/>
    <w:rsid w:val="004165EE"/>
    <w:rsid w:val="0041678A"/>
    <w:rsid w:val="004167A8"/>
    <w:rsid w:val="00417414"/>
    <w:rsid w:val="00417EDC"/>
    <w:rsid w:val="00422469"/>
    <w:rsid w:val="0042260E"/>
    <w:rsid w:val="00422E8E"/>
    <w:rsid w:val="00423D7C"/>
    <w:rsid w:val="004251CB"/>
    <w:rsid w:val="004259BC"/>
    <w:rsid w:val="00427483"/>
    <w:rsid w:val="004274FC"/>
    <w:rsid w:val="004304C6"/>
    <w:rsid w:val="00433A3B"/>
    <w:rsid w:val="00436007"/>
    <w:rsid w:val="004367BE"/>
    <w:rsid w:val="00440A39"/>
    <w:rsid w:val="00442E67"/>
    <w:rsid w:val="00445304"/>
    <w:rsid w:val="00445ED4"/>
    <w:rsid w:val="00446C95"/>
    <w:rsid w:val="00447103"/>
    <w:rsid w:val="00450731"/>
    <w:rsid w:val="004507C7"/>
    <w:rsid w:val="004507D7"/>
    <w:rsid w:val="004518A6"/>
    <w:rsid w:val="00451F06"/>
    <w:rsid w:val="004522B1"/>
    <w:rsid w:val="00452355"/>
    <w:rsid w:val="0045235B"/>
    <w:rsid w:val="00454691"/>
    <w:rsid w:val="00454813"/>
    <w:rsid w:val="00455ECE"/>
    <w:rsid w:val="0046053B"/>
    <w:rsid w:val="004631CA"/>
    <w:rsid w:val="00465305"/>
    <w:rsid w:val="0046722C"/>
    <w:rsid w:val="00467CD4"/>
    <w:rsid w:val="0047034B"/>
    <w:rsid w:val="004706A9"/>
    <w:rsid w:val="00470D10"/>
    <w:rsid w:val="0047113E"/>
    <w:rsid w:val="00471C93"/>
    <w:rsid w:val="0047239A"/>
    <w:rsid w:val="004759A0"/>
    <w:rsid w:val="00476270"/>
    <w:rsid w:val="00476316"/>
    <w:rsid w:val="004775FA"/>
    <w:rsid w:val="00477C7C"/>
    <w:rsid w:val="00481116"/>
    <w:rsid w:val="004811FA"/>
    <w:rsid w:val="00481E28"/>
    <w:rsid w:val="0048229B"/>
    <w:rsid w:val="00485179"/>
    <w:rsid w:val="004856C2"/>
    <w:rsid w:val="00485C0E"/>
    <w:rsid w:val="00486263"/>
    <w:rsid w:val="00486F6D"/>
    <w:rsid w:val="00487414"/>
    <w:rsid w:val="00487578"/>
    <w:rsid w:val="00492B84"/>
    <w:rsid w:val="00494D1F"/>
    <w:rsid w:val="00495A6F"/>
    <w:rsid w:val="004A2475"/>
    <w:rsid w:val="004A31D3"/>
    <w:rsid w:val="004A335A"/>
    <w:rsid w:val="004A360A"/>
    <w:rsid w:val="004A4FB1"/>
    <w:rsid w:val="004A55EF"/>
    <w:rsid w:val="004A773F"/>
    <w:rsid w:val="004B0552"/>
    <w:rsid w:val="004B08F8"/>
    <w:rsid w:val="004B1249"/>
    <w:rsid w:val="004B2631"/>
    <w:rsid w:val="004B26E7"/>
    <w:rsid w:val="004B3381"/>
    <w:rsid w:val="004C3EC7"/>
    <w:rsid w:val="004C4B25"/>
    <w:rsid w:val="004C69D5"/>
    <w:rsid w:val="004C6E50"/>
    <w:rsid w:val="004C6F7E"/>
    <w:rsid w:val="004C72C6"/>
    <w:rsid w:val="004C770F"/>
    <w:rsid w:val="004C7D74"/>
    <w:rsid w:val="004D2CA0"/>
    <w:rsid w:val="004D3BE1"/>
    <w:rsid w:val="004D5F51"/>
    <w:rsid w:val="004D6956"/>
    <w:rsid w:val="004D7E3F"/>
    <w:rsid w:val="004E0507"/>
    <w:rsid w:val="004E07B0"/>
    <w:rsid w:val="004E0D15"/>
    <w:rsid w:val="004E0D35"/>
    <w:rsid w:val="004E2B30"/>
    <w:rsid w:val="004E3320"/>
    <w:rsid w:val="004E77A0"/>
    <w:rsid w:val="004E7828"/>
    <w:rsid w:val="004E7FED"/>
    <w:rsid w:val="004F10A3"/>
    <w:rsid w:val="004F3B7A"/>
    <w:rsid w:val="004F3BE9"/>
    <w:rsid w:val="004F4A97"/>
    <w:rsid w:val="004F5D5E"/>
    <w:rsid w:val="004F6F86"/>
    <w:rsid w:val="004F78FC"/>
    <w:rsid w:val="004F7EF9"/>
    <w:rsid w:val="00500076"/>
    <w:rsid w:val="00501483"/>
    <w:rsid w:val="00501D9E"/>
    <w:rsid w:val="005032A0"/>
    <w:rsid w:val="00503B1B"/>
    <w:rsid w:val="005043BC"/>
    <w:rsid w:val="0050477A"/>
    <w:rsid w:val="00506BE9"/>
    <w:rsid w:val="005073FA"/>
    <w:rsid w:val="00507670"/>
    <w:rsid w:val="005078F7"/>
    <w:rsid w:val="00510D21"/>
    <w:rsid w:val="005113F8"/>
    <w:rsid w:val="00511FD5"/>
    <w:rsid w:val="005122A9"/>
    <w:rsid w:val="0051348D"/>
    <w:rsid w:val="00514695"/>
    <w:rsid w:val="0051605B"/>
    <w:rsid w:val="0051629C"/>
    <w:rsid w:val="00517B0E"/>
    <w:rsid w:val="00521C8A"/>
    <w:rsid w:val="00521FD1"/>
    <w:rsid w:val="00522E60"/>
    <w:rsid w:val="005244E0"/>
    <w:rsid w:val="00524D4F"/>
    <w:rsid w:val="0052551E"/>
    <w:rsid w:val="00530CFD"/>
    <w:rsid w:val="0053204B"/>
    <w:rsid w:val="00533F9D"/>
    <w:rsid w:val="00535A2A"/>
    <w:rsid w:val="0053640D"/>
    <w:rsid w:val="00537FD4"/>
    <w:rsid w:val="0054004D"/>
    <w:rsid w:val="00542BD9"/>
    <w:rsid w:val="00542D09"/>
    <w:rsid w:val="005431F6"/>
    <w:rsid w:val="00543763"/>
    <w:rsid w:val="00545588"/>
    <w:rsid w:val="00545C5E"/>
    <w:rsid w:val="005506C8"/>
    <w:rsid w:val="00550CCB"/>
    <w:rsid w:val="005512B6"/>
    <w:rsid w:val="00551466"/>
    <w:rsid w:val="00551802"/>
    <w:rsid w:val="0055225B"/>
    <w:rsid w:val="005541F1"/>
    <w:rsid w:val="00554650"/>
    <w:rsid w:val="00557453"/>
    <w:rsid w:val="00557B2F"/>
    <w:rsid w:val="0056007B"/>
    <w:rsid w:val="005600D9"/>
    <w:rsid w:val="005604E5"/>
    <w:rsid w:val="005620E2"/>
    <w:rsid w:val="00562CD0"/>
    <w:rsid w:val="00564306"/>
    <w:rsid w:val="00565AF9"/>
    <w:rsid w:val="0056615E"/>
    <w:rsid w:val="00566A63"/>
    <w:rsid w:val="00575C6F"/>
    <w:rsid w:val="00576718"/>
    <w:rsid w:val="005771DD"/>
    <w:rsid w:val="00580EDB"/>
    <w:rsid w:val="005835EA"/>
    <w:rsid w:val="00587243"/>
    <w:rsid w:val="00593E0B"/>
    <w:rsid w:val="00594EEF"/>
    <w:rsid w:val="00595525"/>
    <w:rsid w:val="00596EF3"/>
    <w:rsid w:val="00597F13"/>
    <w:rsid w:val="005A0115"/>
    <w:rsid w:val="005A0411"/>
    <w:rsid w:val="005A047A"/>
    <w:rsid w:val="005A09B1"/>
    <w:rsid w:val="005A2616"/>
    <w:rsid w:val="005A2AD9"/>
    <w:rsid w:val="005A4748"/>
    <w:rsid w:val="005A512A"/>
    <w:rsid w:val="005A529F"/>
    <w:rsid w:val="005A6036"/>
    <w:rsid w:val="005A6493"/>
    <w:rsid w:val="005B0925"/>
    <w:rsid w:val="005B0BC3"/>
    <w:rsid w:val="005B11A8"/>
    <w:rsid w:val="005B11D0"/>
    <w:rsid w:val="005B38BD"/>
    <w:rsid w:val="005B4871"/>
    <w:rsid w:val="005B5411"/>
    <w:rsid w:val="005B582D"/>
    <w:rsid w:val="005B58CB"/>
    <w:rsid w:val="005B64D1"/>
    <w:rsid w:val="005B6AD2"/>
    <w:rsid w:val="005C2A38"/>
    <w:rsid w:val="005C39AC"/>
    <w:rsid w:val="005C58AC"/>
    <w:rsid w:val="005C5F38"/>
    <w:rsid w:val="005C76C0"/>
    <w:rsid w:val="005D054C"/>
    <w:rsid w:val="005D0B00"/>
    <w:rsid w:val="005D34CA"/>
    <w:rsid w:val="005D381E"/>
    <w:rsid w:val="005D3C52"/>
    <w:rsid w:val="005D6EE3"/>
    <w:rsid w:val="005D7066"/>
    <w:rsid w:val="005E00B1"/>
    <w:rsid w:val="005E084E"/>
    <w:rsid w:val="005E09DE"/>
    <w:rsid w:val="005E0DD2"/>
    <w:rsid w:val="005E2002"/>
    <w:rsid w:val="005E26D8"/>
    <w:rsid w:val="005E475D"/>
    <w:rsid w:val="005E527E"/>
    <w:rsid w:val="005E6380"/>
    <w:rsid w:val="005E6C69"/>
    <w:rsid w:val="005E7DDA"/>
    <w:rsid w:val="005F0892"/>
    <w:rsid w:val="005F0AD6"/>
    <w:rsid w:val="005F1C35"/>
    <w:rsid w:val="005F235E"/>
    <w:rsid w:val="005F47CD"/>
    <w:rsid w:val="005F5ADC"/>
    <w:rsid w:val="005F656C"/>
    <w:rsid w:val="005F7975"/>
    <w:rsid w:val="006004D8"/>
    <w:rsid w:val="00601236"/>
    <w:rsid w:val="006019A2"/>
    <w:rsid w:val="006022CE"/>
    <w:rsid w:val="00602D99"/>
    <w:rsid w:val="00603664"/>
    <w:rsid w:val="00603DC9"/>
    <w:rsid w:val="00604C33"/>
    <w:rsid w:val="00604C42"/>
    <w:rsid w:val="006057A5"/>
    <w:rsid w:val="0060613A"/>
    <w:rsid w:val="006065CA"/>
    <w:rsid w:val="00607FC5"/>
    <w:rsid w:val="0061058A"/>
    <w:rsid w:val="006105D3"/>
    <w:rsid w:val="0061211F"/>
    <w:rsid w:val="006124A6"/>
    <w:rsid w:val="00615B45"/>
    <w:rsid w:val="00615FEC"/>
    <w:rsid w:val="00622AE3"/>
    <w:rsid w:val="0062459B"/>
    <w:rsid w:val="00624703"/>
    <w:rsid w:val="00626664"/>
    <w:rsid w:val="006314BA"/>
    <w:rsid w:val="00631946"/>
    <w:rsid w:val="006342A1"/>
    <w:rsid w:val="00634470"/>
    <w:rsid w:val="00635F16"/>
    <w:rsid w:val="0063750E"/>
    <w:rsid w:val="0063794F"/>
    <w:rsid w:val="0064157F"/>
    <w:rsid w:val="006420CD"/>
    <w:rsid w:val="00643589"/>
    <w:rsid w:val="00645E8C"/>
    <w:rsid w:val="00646773"/>
    <w:rsid w:val="00646A83"/>
    <w:rsid w:val="00650055"/>
    <w:rsid w:val="006508EB"/>
    <w:rsid w:val="00650B2D"/>
    <w:rsid w:val="006523B7"/>
    <w:rsid w:val="006530F0"/>
    <w:rsid w:val="006548A5"/>
    <w:rsid w:val="00654E96"/>
    <w:rsid w:val="0065576F"/>
    <w:rsid w:val="00655BBA"/>
    <w:rsid w:val="0066012B"/>
    <w:rsid w:val="006601A0"/>
    <w:rsid w:val="0066077F"/>
    <w:rsid w:val="00660D63"/>
    <w:rsid w:val="00661033"/>
    <w:rsid w:val="00661DD3"/>
    <w:rsid w:val="0066339E"/>
    <w:rsid w:val="00665ED8"/>
    <w:rsid w:val="00666320"/>
    <w:rsid w:val="00670F7E"/>
    <w:rsid w:val="006713A0"/>
    <w:rsid w:val="006717B2"/>
    <w:rsid w:val="0067490E"/>
    <w:rsid w:val="00674B7E"/>
    <w:rsid w:val="00674CD3"/>
    <w:rsid w:val="00675355"/>
    <w:rsid w:val="0067596A"/>
    <w:rsid w:val="00675F51"/>
    <w:rsid w:val="00677693"/>
    <w:rsid w:val="006802D1"/>
    <w:rsid w:val="00680387"/>
    <w:rsid w:val="00680679"/>
    <w:rsid w:val="00681B90"/>
    <w:rsid w:val="006824EB"/>
    <w:rsid w:val="00682898"/>
    <w:rsid w:val="00682A4C"/>
    <w:rsid w:val="006838FF"/>
    <w:rsid w:val="00683972"/>
    <w:rsid w:val="00684007"/>
    <w:rsid w:val="00685849"/>
    <w:rsid w:val="006866BB"/>
    <w:rsid w:val="00686C6F"/>
    <w:rsid w:val="00690204"/>
    <w:rsid w:val="00691EAF"/>
    <w:rsid w:val="00693234"/>
    <w:rsid w:val="00695550"/>
    <w:rsid w:val="00695AE8"/>
    <w:rsid w:val="00696EAE"/>
    <w:rsid w:val="006979D9"/>
    <w:rsid w:val="006A0D1B"/>
    <w:rsid w:val="006A244E"/>
    <w:rsid w:val="006A24E8"/>
    <w:rsid w:val="006A2849"/>
    <w:rsid w:val="006A2DEF"/>
    <w:rsid w:val="006A418D"/>
    <w:rsid w:val="006A4582"/>
    <w:rsid w:val="006A4D23"/>
    <w:rsid w:val="006A6673"/>
    <w:rsid w:val="006A6980"/>
    <w:rsid w:val="006A7488"/>
    <w:rsid w:val="006A76E2"/>
    <w:rsid w:val="006B07EB"/>
    <w:rsid w:val="006B304F"/>
    <w:rsid w:val="006B3CE0"/>
    <w:rsid w:val="006B40F4"/>
    <w:rsid w:val="006B446A"/>
    <w:rsid w:val="006B4864"/>
    <w:rsid w:val="006B4AB8"/>
    <w:rsid w:val="006B54B0"/>
    <w:rsid w:val="006B659D"/>
    <w:rsid w:val="006B7921"/>
    <w:rsid w:val="006C029A"/>
    <w:rsid w:val="006C0A56"/>
    <w:rsid w:val="006C0CBB"/>
    <w:rsid w:val="006C1BA2"/>
    <w:rsid w:val="006C282F"/>
    <w:rsid w:val="006C305A"/>
    <w:rsid w:val="006C4CC8"/>
    <w:rsid w:val="006C4FE9"/>
    <w:rsid w:val="006C5004"/>
    <w:rsid w:val="006C6132"/>
    <w:rsid w:val="006D1750"/>
    <w:rsid w:val="006D3B78"/>
    <w:rsid w:val="006D3D3B"/>
    <w:rsid w:val="006D4493"/>
    <w:rsid w:val="006D60BC"/>
    <w:rsid w:val="006D614A"/>
    <w:rsid w:val="006D74DA"/>
    <w:rsid w:val="006E38F8"/>
    <w:rsid w:val="006E3C6B"/>
    <w:rsid w:val="006E41E0"/>
    <w:rsid w:val="006E41F1"/>
    <w:rsid w:val="006E61CE"/>
    <w:rsid w:val="006E768F"/>
    <w:rsid w:val="006F04E7"/>
    <w:rsid w:val="006F4A9D"/>
    <w:rsid w:val="006F6247"/>
    <w:rsid w:val="006F683C"/>
    <w:rsid w:val="006F7256"/>
    <w:rsid w:val="006F7881"/>
    <w:rsid w:val="006F7909"/>
    <w:rsid w:val="00700314"/>
    <w:rsid w:val="007008B4"/>
    <w:rsid w:val="00701091"/>
    <w:rsid w:val="00701A6C"/>
    <w:rsid w:val="0070280A"/>
    <w:rsid w:val="00703AFE"/>
    <w:rsid w:val="00703EA9"/>
    <w:rsid w:val="00703EC3"/>
    <w:rsid w:val="007053A4"/>
    <w:rsid w:val="00705E5E"/>
    <w:rsid w:val="0070618A"/>
    <w:rsid w:val="00706AA5"/>
    <w:rsid w:val="00706F5B"/>
    <w:rsid w:val="00707911"/>
    <w:rsid w:val="00707F65"/>
    <w:rsid w:val="00707F7E"/>
    <w:rsid w:val="0071005A"/>
    <w:rsid w:val="007102BB"/>
    <w:rsid w:val="007104D1"/>
    <w:rsid w:val="00712623"/>
    <w:rsid w:val="007127AF"/>
    <w:rsid w:val="00713D40"/>
    <w:rsid w:val="007150A2"/>
    <w:rsid w:val="007159E5"/>
    <w:rsid w:val="00721295"/>
    <w:rsid w:val="00721725"/>
    <w:rsid w:val="00721989"/>
    <w:rsid w:val="00724714"/>
    <w:rsid w:val="007248AA"/>
    <w:rsid w:val="007255A5"/>
    <w:rsid w:val="00726C7A"/>
    <w:rsid w:val="00727539"/>
    <w:rsid w:val="00727BD2"/>
    <w:rsid w:val="00727E87"/>
    <w:rsid w:val="00727F84"/>
    <w:rsid w:val="007309D9"/>
    <w:rsid w:val="007333D4"/>
    <w:rsid w:val="00733775"/>
    <w:rsid w:val="007346E7"/>
    <w:rsid w:val="007353CD"/>
    <w:rsid w:val="00735ED7"/>
    <w:rsid w:val="007372B4"/>
    <w:rsid w:val="0074090A"/>
    <w:rsid w:val="00740B2E"/>
    <w:rsid w:val="00741B33"/>
    <w:rsid w:val="0074228A"/>
    <w:rsid w:val="00745FB9"/>
    <w:rsid w:val="00746443"/>
    <w:rsid w:val="007465F1"/>
    <w:rsid w:val="00746E90"/>
    <w:rsid w:val="007510AB"/>
    <w:rsid w:val="00751776"/>
    <w:rsid w:val="0075280B"/>
    <w:rsid w:val="00753B21"/>
    <w:rsid w:val="0075725F"/>
    <w:rsid w:val="00757455"/>
    <w:rsid w:val="00757C42"/>
    <w:rsid w:val="00757E5D"/>
    <w:rsid w:val="007603A3"/>
    <w:rsid w:val="00761158"/>
    <w:rsid w:val="00761E6D"/>
    <w:rsid w:val="0076243B"/>
    <w:rsid w:val="00763560"/>
    <w:rsid w:val="0076461F"/>
    <w:rsid w:val="00766FCC"/>
    <w:rsid w:val="00767825"/>
    <w:rsid w:val="00767974"/>
    <w:rsid w:val="00767A9F"/>
    <w:rsid w:val="007734B2"/>
    <w:rsid w:val="00773AC5"/>
    <w:rsid w:val="00773C83"/>
    <w:rsid w:val="0077476A"/>
    <w:rsid w:val="00774D41"/>
    <w:rsid w:val="00774D9A"/>
    <w:rsid w:val="0077502A"/>
    <w:rsid w:val="00777C39"/>
    <w:rsid w:val="00780076"/>
    <w:rsid w:val="00781078"/>
    <w:rsid w:val="007814A1"/>
    <w:rsid w:val="00782768"/>
    <w:rsid w:val="0078307F"/>
    <w:rsid w:val="007834C1"/>
    <w:rsid w:val="007904B4"/>
    <w:rsid w:val="007914D7"/>
    <w:rsid w:val="00791971"/>
    <w:rsid w:val="0079230D"/>
    <w:rsid w:val="007942C7"/>
    <w:rsid w:val="00795D60"/>
    <w:rsid w:val="00796F37"/>
    <w:rsid w:val="0079756E"/>
    <w:rsid w:val="00797DA0"/>
    <w:rsid w:val="007A0C84"/>
    <w:rsid w:val="007A0F31"/>
    <w:rsid w:val="007A1DE0"/>
    <w:rsid w:val="007A251F"/>
    <w:rsid w:val="007A336B"/>
    <w:rsid w:val="007A44EC"/>
    <w:rsid w:val="007A4958"/>
    <w:rsid w:val="007A49C3"/>
    <w:rsid w:val="007A4CBD"/>
    <w:rsid w:val="007A50E1"/>
    <w:rsid w:val="007A72CE"/>
    <w:rsid w:val="007A7552"/>
    <w:rsid w:val="007B0B32"/>
    <w:rsid w:val="007B0D58"/>
    <w:rsid w:val="007B2016"/>
    <w:rsid w:val="007B26AE"/>
    <w:rsid w:val="007B3752"/>
    <w:rsid w:val="007B4EC5"/>
    <w:rsid w:val="007B54D1"/>
    <w:rsid w:val="007B58A1"/>
    <w:rsid w:val="007B6097"/>
    <w:rsid w:val="007B79EA"/>
    <w:rsid w:val="007C0C75"/>
    <w:rsid w:val="007C18FA"/>
    <w:rsid w:val="007C2A24"/>
    <w:rsid w:val="007C4017"/>
    <w:rsid w:val="007C41AA"/>
    <w:rsid w:val="007C4385"/>
    <w:rsid w:val="007C44E1"/>
    <w:rsid w:val="007C4C52"/>
    <w:rsid w:val="007C5740"/>
    <w:rsid w:val="007C5EF6"/>
    <w:rsid w:val="007D1F68"/>
    <w:rsid w:val="007D2319"/>
    <w:rsid w:val="007D3B2E"/>
    <w:rsid w:val="007D3D44"/>
    <w:rsid w:val="007D3ED8"/>
    <w:rsid w:val="007D4818"/>
    <w:rsid w:val="007D4EA9"/>
    <w:rsid w:val="007D59EA"/>
    <w:rsid w:val="007D5EDF"/>
    <w:rsid w:val="007D611E"/>
    <w:rsid w:val="007E10BB"/>
    <w:rsid w:val="007E1E8B"/>
    <w:rsid w:val="007E3AB3"/>
    <w:rsid w:val="007E5176"/>
    <w:rsid w:val="007E5B4D"/>
    <w:rsid w:val="007E688D"/>
    <w:rsid w:val="007E6B9E"/>
    <w:rsid w:val="007E76E8"/>
    <w:rsid w:val="007F08D8"/>
    <w:rsid w:val="007F2214"/>
    <w:rsid w:val="007F2A88"/>
    <w:rsid w:val="007F2C23"/>
    <w:rsid w:val="007F2EA8"/>
    <w:rsid w:val="007F3031"/>
    <w:rsid w:val="007F319B"/>
    <w:rsid w:val="007F3953"/>
    <w:rsid w:val="007F49A4"/>
    <w:rsid w:val="007F55CB"/>
    <w:rsid w:val="007F55D3"/>
    <w:rsid w:val="007F5F64"/>
    <w:rsid w:val="007F60B8"/>
    <w:rsid w:val="007F74C9"/>
    <w:rsid w:val="007F7BE9"/>
    <w:rsid w:val="0080102E"/>
    <w:rsid w:val="008028A4"/>
    <w:rsid w:val="00803EAE"/>
    <w:rsid w:val="008053EE"/>
    <w:rsid w:val="00805C56"/>
    <w:rsid w:val="0081062C"/>
    <w:rsid w:val="00810796"/>
    <w:rsid w:val="0081081D"/>
    <w:rsid w:val="0081169B"/>
    <w:rsid w:val="00811A41"/>
    <w:rsid w:val="00811E42"/>
    <w:rsid w:val="00811E4E"/>
    <w:rsid w:val="00812195"/>
    <w:rsid w:val="00812F4A"/>
    <w:rsid w:val="008136B5"/>
    <w:rsid w:val="0081560A"/>
    <w:rsid w:val="00816B60"/>
    <w:rsid w:val="00817054"/>
    <w:rsid w:val="00817349"/>
    <w:rsid w:val="00820E00"/>
    <w:rsid w:val="00820E9A"/>
    <w:rsid w:val="00821420"/>
    <w:rsid w:val="008229B0"/>
    <w:rsid w:val="00822F8D"/>
    <w:rsid w:val="008247A4"/>
    <w:rsid w:val="008247C6"/>
    <w:rsid w:val="00824A04"/>
    <w:rsid w:val="008262A6"/>
    <w:rsid w:val="00827767"/>
    <w:rsid w:val="00830BDB"/>
    <w:rsid w:val="00831D9A"/>
    <w:rsid w:val="00831E83"/>
    <w:rsid w:val="00831F70"/>
    <w:rsid w:val="00832680"/>
    <w:rsid w:val="00832F61"/>
    <w:rsid w:val="0083316D"/>
    <w:rsid w:val="00833821"/>
    <w:rsid w:val="00834694"/>
    <w:rsid w:val="00835C8A"/>
    <w:rsid w:val="00836367"/>
    <w:rsid w:val="0083657E"/>
    <w:rsid w:val="00841480"/>
    <w:rsid w:val="00844236"/>
    <w:rsid w:val="008453D7"/>
    <w:rsid w:val="00845E17"/>
    <w:rsid w:val="00847136"/>
    <w:rsid w:val="0085032E"/>
    <w:rsid w:val="00850FC2"/>
    <w:rsid w:val="00851631"/>
    <w:rsid w:val="00852A78"/>
    <w:rsid w:val="008530BD"/>
    <w:rsid w:val="00854139"/>
    <w:rsid w:val="00855301"/>
    <w:rsid w:val="00855C5B"/>
    <w:rsid w:val="00860212"/>
    <w:rsid w:val="00860657"/>
    <w:rsid w:val="00862A15"/>
    <w:rsid w:val="00862E41"/>
    <w:rsid w:val="008630E6"/>
    <w:rsid w:val="00863C2D"/>
    <w:rsid w:val="008673A7"/>
    <w:rsid w:val="00867FA6"/>
    <w:rsid w:val="008704FC"/>
    <w:rsid w:val="00870932"/>
    <w:rsid w:val="008709F3"/>
    <w:rsid w:val="00872439"/>
    <w:rsid w:val="0087244C"/>
    <w:rsid w:val="0087294F"/>
    <w:rsid w:val="00873F56"/>
    <w:rsid w:val="00874416"/>
    <w:rsid w:val="00877EA9"/>
    <w:rsid w:val="00881D1D"/>
    <w:rsid w:val="00882FDD"/>
    <w:rsid w:val="00883C90"/>
    <w:rsid w:val="0088412B"/>
    <w:rsid w:val="00884881"/>
    <w:rsid w:val="00884BEC"/>
    <w:rsid w:val="00886913"/>
    <w:rsid w:val="0088754A"/>
    <w:rsid w:val="00892284"/>
    <w:rsid w:val="00892DAC"/>
    <w:rsid w:val="00893879"/>
    <w:rsid w:val="0089587A"/>
    <w:rsid w:val="008A0482"/>
    <w:rsid w:val="008A090B"/>
    <w:rsid w:val="008A63A7"/>
    <w:rsid w:val="008A65B0"/>
    <w:rsid w:val="008A6CB6"/>
    <w:rsid w:val="008A7D43"/>
    <w:rsid w:val="008B02BC"/>
    <w:rsid w:val="008B106B"/>
    <w:rsid w:val="008B2A59"/>
    <w:rsid w:val="008B6C25"/>
    <w:rsid w:val="008B6E4E"/>
    <w:rsid w:val="008B7A88"/>
    <w:rsid w:val="008C0581"/>
    <w:rsid w:val="008C1748"/>
    <w:rsid w:val="008C1D77"/>
    <w:rsid w:val="008C32DE"/>
    <w:rsid w:val="008C33E4"/>
    <w:rsid w:val="008C3AC9"/>
    <w:rsid w:val="008C51CF"/>
    <w:rsid w:val="008C52AF"/>
    <w:rsid w:val="008D005B"/>
    <w:rsid w:val="008D1FC9"/>
    <w:rsid w:val="008D2B12"/>
    <w:rsid w:val="008D31E2"/>
    <w:rsid w:val="008D357A"/>
    <w:rsid w:val="008D42CF"/>
    <w:rsid w:val="008D5AA1"/>
    <w:rsid w:val="008D5BCB"/>
    <w:rsid w:val="008D681B"/>
    <w:rsid w:val="008D78A7"/>
    <w:rsid w:val="008D79B3"/>
    <w:rsid w:val="008D7F10"/>
    <w:rsid w:val="008E0247"/>
    <w:rsid w:val="008E0C1F"/>
    <w:rsid w:val="008E1872"/>
    <w:rsid w:val="008E213B"/>
    <w:rsid w:val="008E3FC5"/>
    <w:rsid w:val="008E408A"/>
    <w:rsid w:val="008E4AE5"/>
    <w:rsid w:val="008E5DE9"/>
    <w:rsid w:val="008E7C8C"/>
    <w:rsid w:val="008F0953"/>
    <w:rsid w:val="008F1D67"/>
    <w:rsid w:val="008F5DF2"/>
    <w:rsid w:val="008F7A45"/>
    <w:rsid w:val="009009B6"/>
    <w:rsid w:val="00901557"/>
    <w:rsid w:val="0090180C"/>
    <w:rsid w:val="00903275"/>
    <w:rsid w:val="00903635"/>
    <w:rsid w:val="00903EC5"/>
    <w:rsid w:val="009051F1"/>
    <w:rsid w:val="00905730"/>
    <w:rsid w:val="009059BA"/>
    <w:rsid w:val="009059FE"/>
    <w:rsid w:val="00905C7A"/>
    <w:rsid w:val="00906453"/>
    <w:rsid w:val="0090758A"/>
    <w:rsid w:val="00910007"/>
    <w:rsid w:val="0091160E"/>
    <w:rsid w:val="0091232C"/>
    <w:rsid w:val="009123FD"/>
    <w:rsid w:val="009138E6"/>
    <w:rsid w:val="009143BE"/>
    <w:rsid w:val="009144A8"/>
    <w:rsid w:val="00914972"/>
    <w:rsid w:val="009167BA"/>
    <w:rsid w:val="009177C3"/>
    <w:rsid w:val="00917B7C"/>
    <w:rsid w:val="0092038B"/>
    <w:rsid w:val="00920568"/>
    <w:rsid w:val="00920C5C"/>
    <w:rsid w:val="009218E1"/>
    <w:rsid w:val="009228F5"/>
    <w:rsid w:val="00922E89"/>
    <w:rsid w:val="00925486"/>
    <w:rsid w:val="00926542"/>
    <w:rsid w:val="00927148"/>
    <w:rsid w:val="009272AA"/>
    <w:rsid w:val="00931E43"/>
    <w:rsid w:val="00932A7F"/>
    <w:rsid w:val="00932CCA"/>
    <w:rsid w:val="00933A5C"/>
    <w:rsid w:val="00933CED"/>
    <w:rsid w:val="00943462"/>
    <w:rsid w:val="00945BCF"/>
    <w:rsid w:val="0094689A"/>
    <w:rsid w:val="009478BE"/>
    <w:rsid w:val="009514A7"/>
    <w:rsid w:val="00951522"/>
    <w:rsid w:val="00952A35"/>
    <w:rsid w:val="00952E8B"/>
    <w:rsid w:val="009547DC"/>
    <w:rsid w:val="00955C17"/>
    <w:rsid w:val="0095618B"/>
    <w:rsid w:val="00957041"/>
    <w:rsid w:val="00961A06"/>
    <w:rsid w:val="009623FE"/>
    <w:rsid w:val="009627D4"/>
    <w:rsid w:val="0096415C"/>
    <w:rsid w:val="00964583"/>
    <w:rsid w:val="00964B7F"/>
    <w:rsid w:val="00970056"/>
    <w:rsid w:val="00970F82"/>
    <w:rsid w:val="00971310"/>
    <w:rsid w:val="0097144D"/>
    <w:rsid w:val="0097173D"/>
    <w:rsid w:val="00972424"/>
    <w:rsid w:val="009739CC"/>
    <w:rsid w:val="00974730"/>
    <w:rsid w:val="00974EA6"/>
    <w:rsid w:val="00975AAA"/>
    <w:rsid w:val="009761E6"/>
    <w:rsid w:val="009765DC"/>
    <w:rsid w:val="009767A2"/>
    <w:rsid w:val="00976F18"/>
    <w:rsid w:val="009777EB"/>
    <w:rsid w:val="00981AF2"/>
    <w:rsid w:val="00982492"/>
    <w:rsid w:val="00983CF2"/>
    <w:rsid w:val="0098676F"/>
    <w:rsid w:val="0098711B"/>
    <w:rsid w:val="00990A3D"/>
    <w:rsid w:val="009925CE"/>
    <w:rsid w:val="009959C0"/>
    <w:rsid w:val="00995B7C"/>
    <w:rsid w:val="0099624F"/>
    <w:rsid w:val="00997121"/>
    <w:rsid w:val="0099782B"/>
    <w:rsid w:val="009A1274"/>
    <w:rsid w:val="009A1315"/>
    <w:rsid w:val="009A1ED4"/>
    <w:rsid w:val="009A30A6"/>
    <w:rsid w:val="009A419B"/>
    <w:rsid w:val="009A4FC5"/>
    <w:rsid w:val="009A5318"/>
    <w:rsid w:val="009A5B73"/>
    <w:rsid w:val="009A5D24"/>
    <w:rsid w:val="009A62C6"/>
    <w:rsid w:val="009A6DCE"/>
    <w:rsid w:val="009A76EC"/>
    <w:rsid w:val="009B0964"/>
    <w:rsid w:val="009B0E29"/>
    <w:rsid w:val="009B19CD"/>
    <w:rsid w:val="009B692F"/>
    <w:rsid w:val="009C11BC"/>
    <w:rsid w:val="009C18C5"/>
    <w:rsid w:val="009C1B87"/>
    <w:rsid w:val="009C2BF9"/>
    <w:rsid w:val="009C308E"/>
    <w:rsid w:val="009C3AE7"/>
    <w:rsid w:val="009C4B78"/>
    <w:rsid w:val="009C6384"/>
    <w:rsid w:val="009C6A27"/>
    <w:rsid w:val="009D0BDE"/>
    <w:rsid w:val="009D10F0"/>
    <w:rsid w:val="009D2B9F"/>
    <w:rsid w:val="009D7D0E"/>
    <w:rsid w:val="009E0AFB"/>
    <w:rsid w:val="009E2329"/>
    <w:rsid w:val="009E2ED0"/>
    <w:rsid w:val="009E2F25"/>
    <w:rsid w:val="009E2F64"/>
    <w:rsid w:val="009E3418"/>
    <w:rsid w:val="009E35A1"/>
    <w:rsid w:val="009E3C89"/>
    <w:rsid w:val="009E42A5"/>
    <w:rsid w:val="009E551D"/>
    <w:rsid w:val="009E59AD"/>
    <w:rsid w:val="009F00B2"/>
    <w:rsid w:val="009F1E0A"/>
    <w:rsid w:val="009F23CD"/>
    <w:rsid w:val="009F2CE0"/>
    <w:rsid w:val="009F3404"/>
    <w:rsid w:val="009F5B2A"/>
    <w:rsid w:val="009F73CD"/>
    <w:rsid w:val="009F7C7A"/>
    <w:rsid w:val="00A01569"/>
    <w:rsid w:val="00A015EA"/>
    <w:rsid w:val="00A02058"/>
    <w:rsid w:val="00A03DF5"/>
    <w:rsid w:val="00A04C21"/>
    <w:rsid w:val="00A0667F"/>
    <w:rsid w:val="00A10C71"/>
    <w:rsid w:val="00A1183F"/>
    <w:rsid w:val="00A1259D"/>
    <w:rsid w:val="00A14D77"/>
    <w:rsid w:val="00A15605"/>
    <w:rsid w:val="00A17496"/>
    <w:rsid w:val="00A2027B"/>
    <w:rsid w:val="00A22102"/>
    <w:rsid w:val="00A236F4"/>
    <w:rsid w:val="00A24D11"/>
    <w:rsid w:val="00A24D98"/>
    <w:rsid w:val="00A24E9E"/>
    <w:rsid w:val="00A258FC"/>
    <w:rsid w:val="00A25E99"/>
    <w:rsid w:val="00A26FF9"/>
    <w:rsid w:val="00A27116"/>
    <w:rsid w:val="00A273DE"/>
    <w:rsid w:val="00A3006C"/>
    <w:rsid w:val="00A3043F"/>
    <w:rsid w:val="00A30F21"/>
    <w:rsid w:val="00A32218"/>
    <w:rsid w:val="00A32DBE"/>
    <w:rsid w:val="00A33551"/>
    <w:rsid w:val="00A33C45"/>
    <w:rsid w:val="00A33D71"/>
    <w:rsid w:val="00A35FE2"/>
    <w:rsid w:val="00A37572"/>
    <w:rsid w:val="00A416CC"/>
    <w:rsid w:val="00A440AA"/>
    <w:rsid w:val="00A47CF1"/>
    <w:rsid w:val="00A51863"/>
    <w:rsid w:val="00A53BD1"/>
    <w:rsid w:val="00A550EE"/>
    <w:rsid w:val="00A56168"/>
    <w:rsid w:val="00A56988"/>
    <w:rsid w:val="00A57C40"/>
    <w:rsid w:val="00A60852"/>
    <w:rsid w:val="00A62BD4"/>
    <w:rsid w:val="00A62E6D"/>
    <w:rsid w:val="00A6510F"/>
    <w:rsid w:val="00A652BA"/>
    <w:rsid w:val="00A65D26"/>
    <w:rsid w:val="00A6705E"/>
    <w:rsid w:val="00A700F2"/>
    <w:rsid w:val="00A72B9E"/>
    <w:rsid w:val="00A73340"/>
    <w:rsid w:val="00A73CDC"/>
    <w:rsid w:val="00A75F44"/>
    <w:rsid w:val="00A7748E"/>
    <w:rsid w:val="00A80D9B"/>
    <w:rsid w:val="00A81C5F"/>
    <w:rsid w:val="00A824C3"/>
    <w:rsid w:val="00A82536"/>
    <w:rsid w:val="00A83716"/>
    <w:rsid w:val="00A869BA"/>
    <w:rsid w:val="00A90336"/>
    <w:rsid w:val="00A90D3A"/>
    <w:rsid w:val="00A9437A"/>
    <w:rsid w:val="00A94AF3"/>
    <w:rsid w:val="00A972B0"/>
    <w:rsid w:val="00AA12BF"/>
    <w:rsid w:val="00AA1809"/>
    <w:rsid w:val="00AA1E7C"/>
    <w:rsid w:val="00AA3D06"/>
    <w:rsid w:val="00AA430A"/>
    <w:rsid w:val="00AA431B"/>
    <w:rsid w:val="00AA4C32"/>
    <w:rsid w:val="00AA51E5"/>
    <w:rsid w:val="00AA5CC2"/>
    <w:rsid w:val="00AA6184"/>
    <w:rsid w:val="00AB0DDA"/>
    <w:rsid w:val="00AB13E9"/>
    <w:rsid w:val="00AB5A0E"/>
    <w:rsid w:val="00AB5FA8"/>
    <w:rsid w:val="00AC0544"/>
    <w:rsid w:val="00AC35BD"/>
    <w:rsid w:val="00AC5C2A"/>
    <w:rsid w:val="00AC6019"/>
    <w:rsid w:val="00AC7370"/>
    <w:rsid w:val="00AC7B30"/>
    <w:rsid w:val="00AD438E"/>
    <w:rsid w:val="00AD5803"/>
    <w:rsid w:val="00AD611F"/>
    <w:rsid w:val="00AD7644"/>
    <w:rsid w:val="00AE0E8C"/>
    <w:rsid w:val="00AE395F"/>
    <w:rsid w:val="00AE4028"/>
    <w:rsid w:val="00AE56C6"/>
    <w:rsid w:val="00AF011C"/>
    <w:rsid w:val="00AF3F20"/>
    <w:rsid w:val="00AF423E"/>
    <w:rsid w:val="00AF6048"/>
    <w:rsid w:val="00AF61BD"/>
    <w:rsid w:val="00AF75BD"/>
    <w:rsid w:val="00B00F99"/>
    <w:rsid w:val="00B02006"/>
    <w:rsid w:val="00B02434"/>
    <w:rsid w:val="00B0251C"/>
    <w:rsid w:val="00B02A59"/>
    <w:rsid w:val="00B0384D"/>
    <w:rsid w:val="00B04705"/>
    <w:rsid w:val="00B05227"/>
    <w:rsid w:val="00B067EA"/>
    <w:rsid w:val="00B077AF"/>
    <w:rsid w:val="00B112E8"/>
    <w:rsid w:val="00B11652"/>
    <w:rsid w:val="00B13519"/>
    <w:rsid w:val="00B135AF"/>
    <w:rsid w:val="00B15B8E"/>
    <w:rsid w:val="00B16522"/>
    <w:rsid w:val="00B1654B"/>
    <w:rsid w:val="00B20EC0"/>
    <w:rsid w:val="00B20FE0"/>
    <w:rsid w:val="00B21792"/>
    <w:rsid w:val="00B2212B"/>
    <w:rsid w:val="00B22BA9"/>
    <w:rsid w:val="00B22CF0"/>
    <w:rsid w:val="00B233D4"/>
    <w:rsid w:val="00B27369"/>
    <w:rsid w:val="00B27FB5"/>
    <w:rsid w:val="00B30362"/>
    <w:rsid w:val="00B3066E"/>
    <w:rsid w:val="00B31427"/>
    <w:rsid w:val="00B3194D"/>
    <w:rsid w:val="00B31AFE"/>
    <w:rsid w:val="00B31BE9"/>
    <w:rsid w:val="00B31F79"/>
    <w:rsid w:val="00B32CA3"/>
    <w:rsid w:val="00B339CC"/>
    <w:rsid w:val="00B34974"/>
    <w:rsid w:val="00B353C6"/>
    <w:rsid w:val="00B366B6"/>
    <w:rsid w:val="00B36B87"/>
    <w:rsid w:val="00B42A4C"/>
    <w:rsid w:val="00B42F41"/>
    <w:rsid w:val="00B43469"/>
    <w:rsid w:val="00B447DC"/>
    <w:rsid w:val="00B44EBF"/>
    <w:rsid w:val="00B505C3"/>
    <w:rsid w:val="00B517E1"/>
    <w:rsid w:val="00B54CCA"/>
    <w:rsid w:val="00B55CA4"/>
    <w:rsid w:val="00B55D2E"/>
    <w:rsid w:val="00B57931"/>
    <w:rsid w:val="00B60EB4"/>
    <w:rsid w:val="00B62571"/>
    <w:rsid w:val="00B62677"/>
    <w:rsid w:val="00B6405A"/>
    <w:rsid w:val="00B70895"/>
    <w:rsid w:val="00B71F3E"/>
    <w:rsid w:val="00B72F13"/>
    <w:rsid w:val="00B74CEF"/>
    <w:rsid w:val="00B7640A"/>
    <w:rsid w:val="00B813D9"/>
    <w:rsid w:val="00B81FE8"/>
    <w:rsid w:val="00B825A5"/>
    <w:rsid w:val="00B840F9"/>
    <w:rsid w:val="00B8515E"/>
    <w:rsid w:val="00B8581F"/>
    <w:rsid w:val="00B90BD4"/>
    <w:rsid w:val="00B919E1"/>
    <w:rsid w:val="00B91F96"/>
    <w:rsid w:val="00B92F41"/>
    <w:rsid w:val="00B92FC5"/>
    <w:rsid w:val="00B9370A"/>
    <w:rsid w:val="00B93C11"/>
    <w:rsid w:val="00B94667"/>
    <w:rsid w:val="00B94B1B"/>
    <w:rsid w:val="00B955A3"/>
    <w:rsid w:val="00B95B45"/>
    <w:rsid w:val="00BA0EC6"/>
    <w:rsid w:val="00BA2D2B"/>
    <w:rsid w:val="00BA4910"/>
    <w:rsid w:val="00BA51A0"/>
    <w:rsid w:val="00BA5324"/>
    <w:rsid w:val="00BA53B1"/>
    <w:rsid w:val="00BB031B"/>
    <w:rsid w:val="00BB07C6"/>
    <w:rsid w:val="00BB20CE"/>
    <w:rsid w:val="00BB2548"/>
    <w:rsid w:val="00BB311A"/>
    <w:rsid w:val="00BB3DD5"/>
    <w:rsid w:val="00BB47A4"/>
    <w:rsid w:val="00BB6806"/>
    <w:rsid w:val="00BB7CA6"/>
    <w:rsid w:val="00BC03DC"/>
    <w:rsid w:val="00BC1627"/>
    <w:rsid w:val="00BC176E"/>
    <w:rsid w:val="00BC24E8"/>
    <w:rsid w:val="00BC7F9D"/>
    <w:rsid w:val="00BD06DD"/>
    <w:rsid w:val="00BD1865"/>
    <w:rsid w:val="00BD3A7E"/>
    <w:rsid w:val="00BD3EEC"/>
    <w:rsid w:val="00BD4EB4"/>
    <w:rsid w:val="00BD714A"/>
    <w:rsid w:val="00BD7D84"/>
    <w:rsid w:val="00BD7F70"/>
    <w:rsid w:val="00BE07AF"/>
    <w:rsid w:val="00BE0BE5"/>
    <w:rsid w:val="00BE116F"/>
    <w:rsid w:val="00BE1C33"/>
    <w:rsid w:val="00BE2E06"/>
    <w:rsid w:val="00BE4796"/>
    <w:rsid w:val="00BE4A0D"/>
    <w:rsid w:val="00BE511D"/>
    <w:rsid w:val="00BE67B3"/>
    <w:rsid w:val="00BE78EF"/>
    <w:rsid w:val="00BE7F96"/>
    <w:rsid w:val="00BF037E"/>
    <w:rsid w:val="00BF1326"/>
    <w:rsid w:val="00BF2F30"/>
    <w:rsid w:val="00BF3752"/>
    <w:rsid w:val="00BF5063"/>
    <w:rsid w:val="00BF6C78"/>
    <w:rsid w:val="00BF7716"/>
    <w:rsid w:val="00BF79EE"/>
    <w:rsid w:val="00BF7A48"/>
    <w:rsid w:val="00BF7B99"/>
    <w:rsid w:val="00C00E53"/>
    <w:rsid w:val="00C0140C"/>
    <w:rsid w:val="00C019C4"/>
    <w:rsid w:val="00C02CDF"/>
    <w:rsid w:val="00C03CC1"/>
    <w:rsid w:val="00C03CDF"/>
    <w:rsid w:val="00C044A8"/>
    <w:rsid w:val="00C05483"/>
    <w:rsid w:val="00C05FA2"/>
    <w:rsid w:val="00C06989"/>
    <w:rsid w:val="00C06AA3"/>
    <w:rsid w:val="00C1167B"/>
    <w:rsid w:val="00C11B6F"/>
    <w:rsid w:val="00C11FB4"/>
    <w:rsid w:val="00C129FA"/>
    <w:rsid w:val="00C12BDB"/>
    <w:rsid w:val="00C13528"/>
    <w:rsid w:val="00C140FE"/>
    <w:rsid w:val="00C152B4"/>
    <w:rsid w:val="00C15FD5"/>
    <w:rsid w:val="00C16BAA"/>
    <w:rsid w:val="00C179C2"/>
    <w:rsid w:val="00C21410"/>
    <w:rsid w:val="00C222ED"/>
    <w:rsid w:val="00C225E4"/>
    <w:rsid w:val="00C2332A"/>
    <w:rsid w:val="00C245F7"/>
    <w:rsid w:val="00C25141"/>
    <w:rsid w:val="00C2621F"/>
    <w:rsid w:val="00C26337"/>
    <w:rsid w:val="00C26948"/>
    <w:rsid w:val="00C2697B"/>
    <w:rsid w:val="00C27C71"/>
    <w:rsid w:val="00C3011E"/>
    <w:rsid w:val="00C30321"/>
    <w:rsid w:val="00C31459"/>
    <w:rsid w:val="00C31BB5"/>
    <w:rsid w:val="00C34573"/>
    <w:rsid w:val="00C348CB"/>
    <w:rsid w:val="00C357B5"/>
    <w:rsid w:val="00C35C21"/>
    <w:rsid w:val="00C35F84"/>
    <w:rsid w:val="00C3606F"/>
    <w:rsid w:val="00C36819"/>
    <w:rsid w:val="00C37EF3"/>
    <w:rsid w:val="00C40125"/>
    <w:rsid w:val="00C41040"/>
    <w:rsid w:val="00C41D75"/>
    <w:rsid w:val="00C43E81"/>
    <w:rsid w:val="00C442EC"/>
    <w:rsid w:val="00C45F4F"/>
    <w:rsid w:val="00C50823"/>
    <w:rsid w:val="00C545A7"/>
    <w:rsid w:val="00C56366"/>
    <w:rsid w:val="00C569D8"/>
    <w:rsid w:val="00C6018A"/>
    <w:rsid w:val="00C6055C"/>
    <w:rsid w:val="00C649D7"/>
    <w:rsid w:val="00C651C4"/>
    <w:rsid w:val="00C6608F"/>
    <w:rsid w:val="00C665C4"/>
    <w:rsid w:val="00C70A00"/>
    <w:rsid w:val="00C71846"/>
    <w:rsid w:val="00C754F6"/>
    <w:rsid w:val="00C75953"/>
    <w:rsid w:val="00C75C88"/>
    <w:rsid w:val="00C75F4E"/>
    <w:rsid w:val="00C770D5"/>
    <w:rsid w:val="00C77A3F"/>
    <w:rsid w:val="00C8071E"/>
    <w:rsid w:val="00C81E3C"/>
    <w:rsid w:val="00C81FAE"/>
    <w:rsid w:val="00C82D5E"/>
    <w:rsid w:val="00C83E55"/>
    <w:rsid w:val="00C869F0"/>
    <w:rsid w:val="00C87AE1"/>
    <w:rsid w:val="00C90879"/>
    <w:rsid w:val="00C90ECB"/>
    <w:rsid w:val="00C90F82"/>
    <w:rsid w:val="00C933AA"/>
    <w:rsid w:val="00C93ED6"/>
    <w:rsid w:val="00C940F2"/>
    <w:rsid w:val="00C94D4F"/>
    <w:rsid w:val="00C94E34"/>
    <w:rsid w:val="00C956AF"/>
    <w:rsid w:val="00C96C63"/>
    <w:rsid w:val="00C97125"/>
    <w:rsid w:val="00C978BA"/>
    <w:rsid w:val="00CA13D2"/>
    <w:rsid w:val="00CA1917"/>
    <w:rsid w:val="00CA1C1F"/>
    <w:rsid w:val="00CA1ECD"/>
    <w:rsid w:val="00CA4ECD"/>
    <w:rsid w:val="00CA5BB8"/>
    <w:rsid w:val="00CA6714"/>
    <w:rsid w:val="00CA6802"/>
    <w:rsid w:val="00CA6D50"/>
    <w:rsid w:val="00CA7A7D"/>
    <w:rsid w:val="00CB047F"/>
    <w:rsid w:val="00CB4DF0"/>
    <w:rsid w:val="00CB54A4"/>
    <w:rsid w:val="00CB6864"/>
    <w:rsid w:val="00CC02CF"/>
    <w:rsid w:val="00CC0473"/>
    <w:rsid w:val="00CC0853"/>
    <w:rsid w:val="00CC0E72"/>
    <w:rsid w:val="00CC0EB0"/>
    <w:rsid w:val="00CC269B"/>
    <w:rsid w:val="00CC3343"/>
    <w:rsid w:val="00CC7A27"/>
    <w:rsid w:val="00CD09EB"/>
    <w:rsid w:val="00CD11ED"/>
    <w:rsid w:val="00CD3576"/>
    <w:rsid w:val="00CD3B2B"/>
    <w:rsid w:val="00CD441E"/>
    <w:rsid w:val="00CD49B3"/>
    <w:rsid w:val="00CD4BA5"/>
    <w:rsid w:val="00CD529F"/>
    <w:rsid w:val="00CD53EF"/>
    <w:rsid w:val="00CD6321"/>
    <w:rsid w:val="00CD6DA0"/>
    <w:rsid w:val="00CD7C3D"/>
    <w:rsid w:val="00CE065A"/>
    <w:rsid w:val="00CE210F"/>
    <w:rsid w:val="00CE2276"/>
    <w:rsid w:val="00CE2636"/>
    <w:rsid w:val="00CE428B"/>
    <w:rsid w:val="00CE513F"/>
    <w:rsid w:val="00CE52DE"/>
    <w:rsid w:val="00CE593A"/>
    <w:rsid w:val="00CF11C9"/>
    <w:rsid w:val="00CF3457"/>
    <w:rsid w:val="00CF53AC"/>
    <w:rsid w:val="00CF5813"/>
    <w:rsid w:val="00D0093F"/>
    <w:rsid w:val="00D0291B"/>
    <w:rsid w:val="00D02C04"/>
    <w:rsid w:val="00D035F2"/>
    <w:rsid w:val="00D0487C"/>
    <w:rsid w:val="00D048D1"/>
    <w:rsid w:val="00D05122"/>
    <w:rsid w:val="00D072D1"/>
    <w:rsid w:val="00D1070F"/>
    <w:rsid w:val="00D113D0"/>
    <w:rsid w:val="00D130D4"/>
    <w:rsid w:val="00D144B1"/>
    <w:rsid w:val="00D14C3B"/>
    <w:rsid w:val="00D200ED"/>
    <w:rsid w:val="00D2202B"/>
    <w:rsid w:val="00D22F3F"/>
    <w:rsid w:val="00D23404"/>
    <w:rsid w:val="00D271B4"/>
    <w:rsid w:val="00D30C0D"/>
    <w:rsid w:val="00D30DD9"/>
    <w:rsid w:val="00D316F9"/>
    <w:rsid w:val="00D31E08"/>
    <w:rsid w:val="00D3210C"/>
    <w:rsid w:val="00D3323A"/>
    <w:rsid w:val="00D352B9"/>
    <w:rsid w:val="00D35415"/>
    <w:rsid w:val="00D35747"/>
    <w:rsid w:val="00D3589F"/>
    <w:rsid w:val="00D36B6B"/>
    <w:rsid w:val="00D374CB"/>
    <w:rsid w:val="00D37962"/>
    <w:rsid w:val="00D408D8"/>
    <w:rsid w:val="00D41974"/>
    <w:rsid w:val="00D42617"/>
    <w:rsid w:val="00D4313B"/>
    <w:rsid w:val="00D44565"/>
    <w:rsid w:val="00D458F4"/>
    <w:rsid w:val="00D4613D"/>
    <w:rsid w:val="00D46D9C"/>
    <w:rsid w:val="00D50F66"/>
    <w:rsid w:val="00D51244"/>
    <w:rsid w:val="00D5263F"/>
    <w:rsid w:val="00D5279B"/>
    <w:rsid w:val="00D52992"/>
    <w:rsid w:val="00D532FF"/>
    <w:rsid w:val="00D54DDA"/>
    <w:rsid w:val="00D5571E"/>
    <w:rsid w:val="00D5683E"/>
    <w:rsid w:val="00D60687"/>
    <w:rsid w:val="00D61035"/>
    <w:rsid w:val="00D619A3"/>
    <w:rsid w:val="00D625D8"/>
    <w:rsid w:val="00D63AF1"/>
    <w:rsid w:val="00D64E41"/>
    <w:rsid w:val="00D65778"/>
    <w:rsid w:val="00D65D16"/>
    <w:rsid w:val="00D6688C"/>
    <w:rsid w:val="00D66CF7"/>
    <w:rsid w:val="00D70BD8"/>
    <w:rsid w:val="00D752E2"/>
    <w:rsid w:val="00D77DF0"/>
    <w:rsid w:val="00D80999"/>
    <w:rsid w:val="00D81E19"/>
    <w:rsid w:val="00D8200B"/>
    <w:rsid w:val="00D82947"/>
    <w:rsid w:val="00D82FC0"/>
    <w:rsid w:val="00D83488"/>
    <w:rsid w:val="00D84295"/>
    <w:rsid w:val="00D85CFA"/>
    <w:rsid w:val="00D86018"/>
    <w:rsid w:val="00D8702D"/>
    <w:rsid w:val="00D903CE"/>
    <w:rsid w:val="00D90E73"/>
    <w:rsid w:val="00D91702"/>
    <w:rsid w:val="00D917DE"/>
    <w:rsid w:val="00D93478"/>
    <w:rsid w:val="00D936B2"/>
    <w:rsid w:val="00D94416"/>
    <w:rsid w:val="00D94AFF"/>
    <w:rsid w:val="00D95F99"/>
    <w:rsid w:val="00D960AC"/>
    <w:rsid w:val="00DA015D"/>
    <w:rsid w:val="00DA07B5"/>
    <w:rsid w:val="00DA1F4D"/>
    <w:rsid w:val="00DA2BB7"/>
    <w:rsid w:val="00DA3C0C"/>
    <w:rsid w:val="00DA3C9E"/>
    <w:rsid w:val="00DA43C3"/>
    <w:rsid w:val="00DA533E"/>
    <w:rsid w:val="00DA5CBA"/>
    <w:rsid w:val="00DA783B"/>
    <w:rsid w:val="00DB00B0"/>
    <w:rsid w:val="00DB067E"/>
    <w:rsid w:val="00DB1AB7"/>
    <w:rsid w:val="00DB2660"/>
    <w:rsid w:val="00DB36DE"/>
    <w:rsid w:val="00DB3773"/>
    <w:rsid w:val="00DB46AE"/>
    <w:rsid w:val="00DB72BD"/>
    <w:rsid w:val="00DB74AB"/>
    <w:rsid w:val="00DB7E9D"/>
    <w:rsid w:val="00DC087B"/>
    <w:rsid w:val="00DC0EE7"/>
    <w:rsid w:val="00DC158D"/>
    <w:rsid w:val="00DC291E"/>
    <w:rsid w:val="00DC33C1"/>
    <w:rsid w:val="00DC4EFE"/>
    <w:rsid w:val="00DC5EC3"/>
    <w:rsid w:val="00DC6EDB"/>
    <w:rsid w:val="00DC7B16"/>
    <w:rsid w:val="00DD0149"/>
    <w:rsid w:val="00DD0873"/>
    <w:rsid w:val="00DD0B6B"/>
    <w:rsid w:val="00DD0C4D"/>
    <w:rsid w:val="00DD0CFB"/>
    <w:rsid w:val="00DD192A"/>
    <w:rsid w:val="00DD1DFC"/>
    <w:rsid w:val="00DD2668"/>
    <w:rsid w:val="00DD44DB"/>
    <w:rsid w:val="00DD537D"/>
    <w:rsid w:val="00DD5CE8"/>
    <w:rsid w:val="00DD62E5"/>
    <w:rsid w:val="00DE0215"/>
    <w:rsid w:val="00DE02F7"/>
    <w:rsid w:val="00DE1D11"/>
    <w:rsid w:val="00DE2156"/>
    <w:rsid w:val="00DE2BE2"/>
    <w:rsid w:val="00DE3A03"/>
    <w:rsid w:val="00DE3ECB"/>
    <w:rsid w:val="00DE4086"/>
    <w:rsid w:val="00DE483C"/>
    <w:rsid w:val="00DE6255"/>
    <w:rsid w:val="00DE6F71"/>
    <w:rsid w:val="00DF0469"/>
    <w:rsid w:val="00DF0A8D"/>
    <w:rsid w:val="00DF0ED3"/>
    <w:rsid w:val="00DF108B"/>
    <w:rsid w:val="00DF1271"/>
    <w:rsid w:val="00DF4A47"/>
    <w:rsid w:val="00DF6B0A"/>
    <w:rsid w:val="00DF735B"/>
    <w:rsid w:val="00DF7994"/>
    <w:rsid w:val="00DF7EA4"/>
    <w:rsid w:val="00E01251"/>
    <w:rsid w:val="00E024BC"/>
    <w:rsid w:val="00E03E66"/>
    <w:rsid w:val="00E0790A"/>
    <w:rsid w:val="00E07CA9"/>
    <w:rsid w:val="00E10D2B"/>
    <w:rsid w:val="00E1274F"/>
    <w:rsid w:val="00E12F1F"/>
    <w:rsid w:val="00E15CA5"/>
    <w:rsid w:val="00E15E05"/>
    <w:rsid w:val="00E16711"/>
    <w:rsid w:val="00E16849"/>
    <w:rsid w:val="00E203EA"/>
    <w:rsid w:val="00E20E4C"/>
    <w:rsid w:val="00E227B7"/>
    <w:rsid w:val="00E228F4"/>
    <w:rsid w:val="00E22C05"/>
    <w:rsid w:val="00E23D32"/>
    <w:rsid w:val="00E23F6A"/>
    <w:rsid w:val="00E2442F"/>
    <w:rsid w:val="00E25975"/>
    <w:rsid w:val="00E25C17"/>
    <w:rsid w:val="00E26FC8"/>
    <w:rsid w:val="00E30487"/>
    <w:rsid w:val="00E331EC"/>
    <w:rsid w:val="00E334D0"/>
    <w:rsid w:val="00E33505"/>
    <w:rsid w:val="00E34A03"/>
    <w:rsid w:val="00E352CB"/>
    <w:rsid w:val="00E36AE9"/>
    <w:rsid w:val="00E37D69"/>
    <w:rsid w:val="00E37E4A"/>
    <w:rsid w:val="00E41249"/>
    <w:rsid w:val="00E42668"/>
    <w:rsid w:val="00E43B05"/>
    <w:rsid w:val="00E43DF0"/>
    <w:rsid w:val="00E446D8"/>
    <w:rsid w:val="00E473A1"/>
    <w:rsid w:val="00E51764"/>
    <w:rsid w:val="00E523AC"/>
    <w:rsid w:val="00E558B8"/>
    <w:rsid w:val="00E60269"/>
    <w:rsid w:val="00E6072D"/>
    <w:rsid w:val="00E6147C"/>
    <w:rsid w:val="00E61F0D"/>
    <w:rsid w:val="00E6281A"/>
    <w:rsid w:val="00E62DFE"/>
    <w:rsid w:val="00E6657F"/>
    <w:rsid w:val="00E67334"/>
    <w:rsid w:val="00E7132B"/>
    <w:rsid w:val="00E72215"/>
    <w:rsid w:val="00E7520D"/>
    <w:rsid w:val="00E75D38"/>
    <w:rsid w:val="00E77494"/>
    <w:rsid w:val="00E80D77"/>
    <w:rsid w:val="00E80F12"/>
    <w:rsid w:val="00E81588"/>
    <w:rsid w:val="00E81675"/>
    <w:rsid w:val="00E827E8"/>
    <w:rsid w:val="00E82FFF"/>
    <w:rsid w:val="00E83C8F"/>
    <w:rsid w:val="00E846A0"/>
    <w:rsid w:val="00E84C08"/>
    <w:rsid w:val="00E84DC2"/>
    <w:rsid w:val="00E85D48"/>
    <w:rsid w:val="00E8675C"/>
    <w:rsid w:val="00E873DA"/>
    <w:rsid w:val="00E8761B"/>
    <w:rsid w:val="00E87972"/>
    <w:rsid w:val="00E9175A"/>
    <w:rsid w:val="00E9366E"/>
    <w:rsid w:val="00E96559"/>
    <w:rsid w:val="00E967F5"/>
    <w:rsid w:val="00E97C08"/>
    <w:rsid w:val="00EA088B"/>
    <w:rsid w:val="00EA21B5"/>
    <w:rsid w:val="00EA31D8"/>
    <w:rsid w:val="00EA3235"/>
    <w:rsid w:val="00EA3B99"/>
    <w:rsid w:val="00EA3C0A"/>
    <w:rsid w:val="00EA4136"/>
    <w:rsid w:val="00EA6433"/>
    <w:rsid w:val="00EA6AFB"/>
    <w:rsid w:val="00EA7077"/>
    <w:rsid w:val="00EA70E1"/>
    <w:rsid w:val="00EA7D67"/>
    <w:rsid w:val="00EB05F6"/>
    <w:rsid w:val="00EB0927"/>
    <w:rsid w:val="00EB41F5"/>
    <w:rsid w:val="00EB4497"/>
    <w:rsid w:val="00EB6B7E"/>
    <w:rsid w:val="00EB6FA6"/>
    <w:rsid w:val="00EB7B6F"/>
    <w:rsid w:val="00EC1D24"/>
    <w:rsid w:val="00EC3AAC"/>
    <w:rsid w:val="00EC4A9A"/>
    <w:rsid w:val="00EC56F4"/>
    <w:rsid w:val="00EC64D3"/>
    <w:rsid w:val="00EC7C25"/>
    <w:rsid w:val="00EC7EC4"/>
    <w:rsid w:val="00ED169A"/>
    <w:rsid w:val="00ED2222"/>
    <w:rsid w:val="00ED22EE"/>
    <w:rsid w:val="00ED4139"/>
    <w:rsid w:val="00ED5AEF"/>
    <w:rsid w:val="00EE0CF5"/>
    <w:rsid w:val="00EE14E2"/>
    <w:rsid w:val="00EE176B"/>
    <w:rsid w:val="00EE34CA"/>
    <w:rsid w:val="00EE380F"/>
    <w:rsid w:val="00EE4B1B"/>
    <w:rsid w:val="00EE71BB"/>
    <w:rsid w:val="00EF00DA"/>
    <w:rsid w:val="00EF1AF6"/>
    <w:rsid w:val="00EF1EA5"/>
    <w:rsid w:val="00EF350D"/>
    <w:rsid w:val="00EF6561"/>
    <w:rsid w:val="00EF6C27"/>
    <w:rsid w:val="00EF798B"/>
    <w:rsid w:val="00F00475"/>
    <w:rsid w:val="00F007ED"/>
    <w:rsid w:val="00F01028"/>
    <w:rsid w:val="00F016C1"/>
    <w:rsid w:val="00F01D40"/>
    <w:rsid w:val="00F025D7"/>
    <w:rsid w:val="00F0273B"/>
    <w:rsid w:val="00F02A56"/>
    <w:rsid w:val="00F0335D"/>
    <w:rsid w:val="00F0369A"/>
    <w:rsid w:val="00F06162"/>
    <w:rsid w:val="00F07446"/>
    <w:rsid w:val="00F07991"/>
    <w:rsid w:val="00F110BC"/>
    <w:rsid w:val="00F123B7"/>
    <w:rsid w:val="00F125E4"/>
    <w:rsid w:val="00F1298F"/>
    <w:rsid w:val="00F12EE5"/>
    <w:rsid w:val="00F13A9C"/>
    <w:rsid w:val="00F140D7"/>
    <w:rsid w:val="00F14B22"/>
    <w:rsid w:val="00F159A0"/>
    <w:rsid w:val="00F16DD7"/>
    <w:rsid w:val="00F16EFE"/>
    <w:rsid w:val="00F2047A"/>
    <w:rsid w:val="00F20BA1"/>
    <w:rsid w:val="00F2205E"/>
    <w:rsid w:val="00F22BDF"/>
    <w:rsid w:val="00F22C43"/>
    <w:rsid w:val="00F23B60"/>
    <w:rsid w:val="00F266A7"/>
    <w:rsid w:val="00F26724"/>
    <w:rsid w:val="00F27263"/>
    <w:rsid w:val="00F3200E"/>
    <w:rsid w:val="00F32BA2"/>
    <w:rsid w:val="00F32F45"/>
    <w:rsid w:val="00F33FD6"/>
    <w:rsid w:val="00F343A3"/>
    <w:rsid w:val="00F37287"/>
    <w:rsid w:val="00F3735E"/>
    <w:rsid w:val="00F40978"/>
    <w:rsid w:val="00F4148C"/>
    <w:rsid w:val="00F41D01"/>
    <w:rsid w:val="00F42367"/>
    <w:rsid w:val="00F426F7"/>
    <w:rsid w:val="00F44AA9"/>
    <w:rsid w:val="00F45018"/>
    <w:rsid w:val="00F4555E"/>
    <w:rsid w:val="00F46D91"/>
    <w:rsid w:val="00F4795A"/>
    <w:rsid w:val="00F47B29"/>
    <w:rsid w:val="00F5067C"/>
    <w:rsid w:val="00F53BFA"/>
    <w:rsid w:val="00F5445B"/>
    <w:rsid w:val="00F5573E"/>
    <w:rsid w:val="00F56E53"/>
    <w:rsid w:val="00F57D66"/>
    <w:rsid w:val="00F61531"/>
    <w:rsid w:val="00F65A7A"/>
    <w:rsid w:val="00F66B88"/>
    <w:rsid w:val="00F66F89"/>
    <w:rsid w:val="00F67204"/>
    <w:rsid w:val="00F70A09"/>
    <w:rsid w:val="00F715E3"/>
    <w:rsid w:val="00F71A2C"/>
    <w:rsid w:val="00F736D1"/>
    <w:rsid w:val="00F752A0"/>
    <w:rsid w:val="00F80253"/>
    <w:rsid w:val="00F8046A"/>
    <w:rsid w:val="00F811DE"/>
    <w:rsid w:val="00F81A16"/>
    <w:rsid w:val="00F81CEE"/>
    <w:rsid w:val="00F81DB0"/>
    <w:rsid w:val="00F843A0"/>
    <w:rsid w:val="00F86D20"/>
    <w:rsid w:val="00F87100"/>
    <w:rsid w:val="00F903A0"/>
    <w:rsid w:val="00F91939"/>
    <w:rsid w:val="00F92F1E"/>
    <w:rsid w:val="00F92F4C"/>
    <w:rsid w:val="00F945FC"/>
    <w:rsid w:val="00F94CFA"/>
    <w:rsid w:val="00F94FF4"/>
    <w:rsid w:val="00FA1596"/>
    <w:rsid w:val="00FA2A3F"/>
    <w:rsid w:val="00FA423A"/>
    <w:rsid w:val="00FA4346"/>
    <w:rsid w:val="00FA485C"/>
    <w:rsid w:val="00FA4B91"/>
    <w:rsid w:val="00FA4CE0"/>
    <w:rsid w:val="00FA51E9"/>
    <w:rsid w:val="00FA565D"/>
    <w:rsid w:val="00FA6817"/>
    <w:rsid w:val="00FA714E"/>
    <w:rsid w:val="00FA7FE0"/>
    <w:rsid w:val="00FB0099"/>
    <w:rsid w:val="00FB048F"/>
    <w:rsid w:val="00FB09E8"/>
    <w:rsid w:val="00FB0FCC"/>
    <w:rsid w:val="00FB11A5"/>
    <w:rsid w:val="00FB24EA"/>
    <w:rsid w:val="00FB27EE"/>
    <w:rsid w:val="00FB2F3A"/>
    <w:rsid w:val="00FB3DEF"/>
    <w:rsid w:val="00FB5808"/>
    <w:rsid w:val="00FB5DF5"/>
    <w:rsid w:val="00FB7397"/>
    <w:rsid w:val="00FB7970"/>
    <w:rsid w:val="00FC0028"/>
    <w:rsid w:val="00FC229F"/>
    <w:rsid w:val="00FC2ADA"/>
    <w:rsid w:val="00FC39BD"/>
    <w:rsid w:val="00FC45A1"/>
    <w:rsid w:val="00FC50AD"/>
    <w:rsid w:val="00FC5541"/>
    <w:rsid w:val="00FC6F8D"/>
    <w:rsid w:val="00FC71F7"/>
    <w:rsid w:val="00FC774E"/>
    <w:rsid w:val="00FD07D3"/>
    <w:rsid w:val="00FD14E8"/>
    <w:rsid w:val="00FD549D"/>
    <w:rsid w:val="00FD5B53"/>
    <w:rsid w:val="00FD671E"/>
    <w:rsid w:val="00FD6C9A"/>
    <w:rsid w:val="00FD7384"/>
    <w:rsid w:val="00FD7C7B"/>
    <w:rsid w:val="00FE18A0"/>
    <w:rsid w:val="00FE26CF"/>
    <w:rsid w:val="00FE4061"/>
    <w:rsid w:val="00FE487B"/>
    <w:rsid w:val="00FE57C5"/>
    <w:rsid w:val="00FE5AD2"/>
    <w:rsid w:val="00FE5BE8"/>
    <w:rsid w:val="00FE6F03"/>
    <w:rsid w:val="00FF09CA"/>
    <w:rsid w:val="00FF0AD3"/>
    <w:rsid w:val="00FF1401"/>
    <w:rsid w:val="00FF2F93"/>
    <w:rsid w:val="00FF3AC0"/>
    <w:rsid w:val="00FF45BD"/>
    <w:rsid w:val="00FF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E7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4D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4D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qFormat/>
    <w:rsid w:val="00AA1E7C"/>
    <w:pPr>
      <w:keepNext/>
      <w:jc w:val="both"/>
      <w:outlineLvl w:val="7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AA1E7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footer"/>
    <w:basedOn w:val="a"/>
    <w:link w:val="a4"/>
    <w:rsid w:val="00AA1E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A1E7C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14D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14D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uiPriority w:val="99"/>
    <w:semiHidden/>
    <w:unhideWhenUsed/>
    <w:rsid w:val="00A14D77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basedOn w:val="a0"/>
    <w:rsid w:val="00A14D77"/>
  </w:style>
  <w:style w:type="character" w:styleId="a6">
    <w:name w:val="Emphasis"/>
    <w:basedOn w:val="a0"/>
    <w:uiPriority w:val="20"/>
    <w:qFormat/>
    <w:rsid w:val="00A14D77"/>
    <w:rPr>
      <w:i/>
      <w:iCs/>
    </w:rPr>
  </w:style>
  <w:style w:type="character" w:styleId="a7">
    <w:name w:val="Strong"/>
    <w:basedOn w:val="a0"/>
    <w:uiPriority w:val="22"/>
    <w:qFormat/>
    <w:rsid w:val="00A14D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63" Type="http://schemas.openxmlformats.org/officeDocument/2006/relationships/image" Target="media/image59.jpeg"/><Relationship Id="rId68" Type="http://schemas.openxmlformats.org/officeDocument/2006/relationships/image" Target="media/image64.jpeg"/><Relationship Id="rId76" Type="http://schemas.openxmlformats.org/officeDocument/2006/relationships/image" Target="media/image72.jpeg"/><Relationship Id="rId84" Type="http://schemas.openxmlformats.org/officeDocument/2006/relationships/image" Target="media/image80.jpeg"/><Relationship Id="rId89" Type="http://schemas.openxmlformats.org/officeDocument/2006/relationships/fontTable" Target="fontTable.xml"/><Relationship Id="rId7" Type="http://schemas.openxmlformats.org/officeDocument/2006/relationships/image" Target="media/image3.jpeg"/><Relationship Id="rId71" Type="http://schemas.openxmlformats.org/officeDocument/2006/relationships/image" Target="media/image67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image" Target="media/image54.jpeg"/><Relationship Id="rId66" Type="http://schemas.openxmlformats.org/officeDocument/2006/relationships/image" Target="media/image62.jpeg"/><Relationship Id="rId74" Type="http://schemas.openxmlformats.org/officeDocument/2006/relationships/image" Target="media/image70.jpeg"/><Relationship Id="rId79" Type="http://schemas.openxmlformats.org/officeDocument/2006/relationships/image" Target="media/image75.jpeg"/><Relationship Id="rId87" Type="http://schemas.openxmlformats.org/officeDocument/2006/relationships/image" Target="media/image83.jpeg"/><Relationship Id="rId5" Type="http://schemas.openxmlformats.org/officeDocument/2006/relationships/image" Target="media/image1.jpeg"/><Relationship Id="rId61" Type="http://schemas.openxmlformats.org/officeDocument/2006/relationships/image" Target="media/image57.jpeg"/><Relationship Id="rId82" Type="http://schemas.openxmlformats.org/officeDocument/2006/relationships/image" Target="media/image78.jpeg"/><Relationship Id="rId90" Type="http://schemas.openxmlformats.org/officeDocument/2006/relationships/theme" Target="theme/theme1.xml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64" Type="http://schemas.openxmlformats.org/officeDocument/2006/relationships/image" Target="media/image60.jpeg"/><Relationship Id="rId69" Type="http://schemas.openxmlformats.org/officeDocument/2006/relationships/image" Target="media/image65.jpeg"/><Relationship Id="rId77" Type="http://schemas.openxmlformats.org/officeDocument/2006/relationships/image" Target="media/image73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72" Type="http://schemas.openxmlformats.org/officeDocument/2006/relationships/image" Target="media/image68.jpeg"/><Relationship Id="rId80" Type="http://schemas.openxmlformats.org/officeDocument/2006/relationships/image" Target="media/image76.jpeg"/><Relationship Id="rId85" Type="http://schemas.openxmlformats.org/officeDocument/2006/relationships/image" Target="media/image81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image" Target="media/image55.jpeg"/><Relationship Id="rId67" Type="http://schemas.openxmlformats.org/officeDocument/2006/relationships/image" Target="media/image63.jpeg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62" Type="http://schemas.openxmlformats.org/officeDocument/2006/relationships/image" Target="media/image58.jpeg"/><Relationship Id="rId70" Type="http://schemas.openxmlformats.org/officeDocument/2006/relationships/image" Target="media/image66.jpeg"/><Relationship Id="rId75" Type="http://schemas.openxmlformats.org/officeDocument/2006/relationships/image" Target="media/image71.jpeg"/><Relationship Id="rId83" Type="http://schemas.openxmlformats.org/officeDocument/2006/relationships/image" Target="media/image79.jpeg"/><Relationship Id="rId88" Type="http://schemas.openxmlformats.org/officeDocument/2006/relationships/image" Target="media/image8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10" Type="http://schemas.openxmlformats.org/officeDocument/2006/relationships/image" Target="media/image6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60" Type="http://schemas.openxmlformats.org/officeDocument/2006/relationships/image" Target="media/image56.jpeg"/><Relationship Id="rId65" Type="http://schemas.openxmlformats.org/officeDocument/2006/relationships/image" Target="media/image61.jpeg"/><Relationship Id="rId73" Type="http://schemas.openxmlformats.org/officeDocument/2006/relationships/image" Target="media/image69.jpeg"/><Relationship Id="rId78" Type="http://schemas.openxmlformats.org/officeDocument/2006/relationships/image" Target="media/image74.jpeg"/><Relationship Id="rId81" Type="http://schemas.openxmlformats.org/officeDocument/2006/relationships/image" Target="media/image77.jpeg"/><Relationship Id="rId86" Type="http://schemas.openxmlformats.org/officeDocument/2006/relationships/image" Target="media/image8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1539</Words>
  <Characters>8774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2017-09-18T04:06:00Z</dcterms:created>
  <dcterms:modified xsi:type="dcterms:W3CDTF">2018-05-31T03:44:00Z</dcterms:modified>
</cp:coreProperties>
</file>